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B1912" w:rsidR="00926CE8" w:rsidP="00A77C8E" w:rsidRDefault="002659F5" w14:paraId="212A8833" w14:textId="280CB688">
      <w:pPr>
        <w:spacing w:after="0"/>
        <w:jc w:val="center"/>
        <w:rPr>
          <w:rFonts w:eastAsia="Times New Roman" w:asciiTheme="minorHAnsi" w:hAnsiTheme="minorHAnsi" w:cstheme="minorHAnsi"/>
          <w:b/>
          <w:lang w:val="lt-LT"/>
        </w:rPr>
      </w:pPr>
      <w:bookmarkStart w:name="_Toc329968646" w:id="0"/>
      <w:r w:rsidRPr="00EB1912">
        <w:rPr>
          <w:rFonts w:eastAsia="Times New Roman" w:asciiTheme="minorHAnsi" w:hAnsiTheme="minorHAnsi" w:cstheme="minorHAnsi"/>
          <w:b/>
          <w:lang w:val="lt-LT"/>
        </w:rPr>
        <w:t>DARBŲ</w:t>
      </w:r>
      <w:r w:rsidRPr="00EB1912" w:rsidR="005D3875">
        <w:rPr>
          <w:rFonts w:eastAsia="Times New Roman" w:asciiTheme="minorHAnsi" w:hAnsiTheme="minorHAnsi" w:cstheme="minorHAnsi"/>
          <w:b/>
          <w:lang w:val="lt-LT"/>
        </w:rPr>
        <w:t xml:space="preserve"> (</w:t>
      </w:r>
      <w:r w:rsidRPr="00EB1912">
        <w:rPr>
          <w:rFonts w:eastAsia="Times New Roman" w:asciiTheme="minorHAnsi" w:hAnsiTheme="minorHAnsi" w:cstheme="minorHAnsi"/>
          <w:b/>
          <w:lang w:val="lt-LT"/>
        </w:rPr>
        <w:t>RANGOS</w:t>
      </w:r>
      <w:r w:rsidRPr="00EB1912" w:rsidR="005D3875">
        <w:rPr>
          <w:rFonts w:eastAsia="Times New Roman" w:asciiTheme="minorHAnsi" w:hAnsiTheme="minorHAnsi" w:cstheme="minorHAnsi"/>
          <w:b/>
          <w:lang w:val="lt-LT"/>
        </w:rPr>
        <w:t>)</w:t>
      </w:r>
      <w:r w:rsidRPr="00EB1912">
        <w:rPr>
          <w:rFonts w:eastAsia="Times New Roman" w:asciiTheme="minorHAnsi" w:hAnsiTheme="minorHAnsi" w:cstheme="minorHAnsi"/>
          <w:b/>
          <w:lang w:val="lt-LT"/>
        </w:rPr>
        <w:t xml:space="preserve"> PIRKIMO SUTARTIES</w:t>
      </w:r>
    </w:p>
    <w:p w:rsidRPr="00EB1912" w:rsidR="0087386C" w:rsidP="00A77C8E" w:rsidRDefault="002659F5" w14:paraId="77B7D1D5" w14:textId="720B6CCA">
      <w:pPr>
        <w:spacing w:after="0"/>
        <w:jc w:val="center"/>
        <w:rPr>
          <w:rFonts w:asciiTheme="minorHAnsi" w:hAnsiTheme="minorHAnsi" w:cstheme="minorHAnsi"/>
          <w:lang w:val="lt-LT"/>
        </w:rPr>
      </w:pPr>
      <w:r w:rsidRPr="00EB1912">
        <w:rPr>
          <w:rFonts w:eastAsia="Times New Roman" w:asciiTheme="minorHAnsi" w:hAnsiTheme="minorHAnsi" w:cstheme="minorHAnsi"/>
          <w:b/>
          <w:lang w:val="lt-LT"/>
        </w:rPr>
        <w:t>SPECIALIOSIOS SĄLYGOS</w:t>
      </w:r>
      <w:bookmarkEnd w:id="0"/>
    </w:p>
    <w:p w:rsidRPr="00EB1912" w:rsidR="00E1099A" w:rsidP="00A77C8E" w:rsidRDefault="00E1099A" w14:paraId="61F9D941" w14:textId="77777777">
      <w:pPr>
        <w:spacing w:after="0"/>
        <w:jc w:val="center"/>
        <w:rPr>
          <w:rFonts w:eastAsia="Times New Roman" w:asciiTheme="minorHAnsi" w:hAnsiTheme="minorHAnsi" w:cstheme="minorHAnsi"/>
          <w:lang w:val="lt-LT"/>
        </w:rPr>
      </w:pPr>
    </w:p>
    <w:p w:rsidRPr="00EB1912" w:rsidR="0087386C" w:rsidP="00A77C8E" w:rsidRDefault="002659F5" w14:paraId="49107CA3" w14:textId="77777777">
      <w:pPr>
        <w:spacing w:after="0"/>
        <w:jc w:val="center"/>
        <w:rPr>
          <w:rFonts w:eastAsia="Times New Roman" w:asciiTheme="minorHAnsi" w:hAnsiTheme="minorHAnsi" w:cstheme="minorHAnsi"/>
          <w:lang w:val="lt-LT"/>
        </w:rPr>
      </w:pPr>
      <w:r w:rsidRPr="00EB1912">
        <w:rPr>
          <w:rFonts w:eastAsia="Times New Roman" w:asciiTheme="minorHAnsi" w:hAnsiTheme="minorHAnsi" w:cstheme="minorHAnsi"/>
          <w:lang w:val="lt-LT"/>
        </w:rPr>
        <w:t>20____-____-____ Nr. ___________</w:t>
      </w:r>
    </w:p>
    <w:p w:rsidRPr="00EB1912" w:rsidR="0087386C" w:rsidP="00A77C8E" w:rsidRDefault="002659F5" w14:paraId="188A53E1" w14:textId="77777777">
      <w:pPr>
        <w:spacing w:after="0"/>
        <w:jc w:val="center"/>
        <w:rPr>
          <w:rFonts w:eastAsia="Times New Roman" w:asciiTheme="minorHAnsi" w:hAnsiTheme="minorHAnsi" w:cstheme="minorHAnsi"/>
          <w:lang w:val="lt-LT"/>
        </w:rPr>
      </w:pPr>
      <w:r w:rsidRPr="00EB1912">
        <w:rPr>
          <w:rFonts w:eastAsia="Times New Roman" w:asciiTheme="minorHAnsi" w:hAnsiTheme="minorHAnsi" w:cstheme="minorHAnsi"/>
          <w:lang w:val="lt-LT"/>
        </w:rPr>
        <w:t>Vilnius</w:t>
      </w:r>
    </w:p>
    <w:p w:rsidRPr="00EB1912" w:rsidR="0087386C" w:rsidP="00A77C8E" w:rsidRDefault="0087386C" w14:paraId="0DC0B057" w14:textId="77777777">
      <w:pPr>
        <w:tabs>
          <w:tab w:val="right" w:leader="underscore" w:pos="8505"/>
        </w:tabs>
        <w:spacing w:after="0"/>
        <w:rPr>
          <w:rFonts w:eastAsia="Times New Roman" w:asciiTheme="minorHAnsi" w:hAnsiTheme="minorHAnsi" w:cstheme="minorHAnsi"/>
          <w:b/>
          <w:caps/>
          <w:lang w:val="lt-LT"/>
        </w:rPr>
      </w:pPr>
    </w:p>
    <w:p w:rsidRPr="00EB1912" w:rsidR="0087386C" w:rsidP="00A77C8E" w:rsidRDefault="00E47300" w14:paraId="3439A5AA" w14:textId="17C93EB5">
      <w:pPr>
        <w:spacing w:after="0"/>
        <w:ind w:firstLine="567"/>
        <w:jc w:val="both"/>
        <w:rPr>
          <w:rFonts w:eastAsia="Times New Roman" w:asciiTheme="minorHAnsi" w:hAnsiTheme="minorHAnsi" w:cstheme="minorHAnsi"/>
          <w:bCs/>
          <w:lang w:val="lt-LT"/>
        </w:rPr>
      </w:pPr>
      <w:r w:rsidRPr="00EB1912">
        <w:rPr>
          <w:rFonts w:eastAsia="Times New Roman" w:asciiTheme="minorHAnsi" w:hAnsiTheme="minorHAnsi" w:cstheme="minorHAnsi"/>
          <w:lang w:val="lt-LT"/>
        </w:rPr>
        <w:t xml:space="preserve">VšĮ Centro poliklinika, juridinio asmens kodas </w:t>
      </w:r>
      <w:r w:rsidRPr="002E1F81">
        <w:rPr>
          <w:rFonts w:eastAsia="Times New Roman" w:asciiTheme="minorHAnsi" w:hAnsiTheme="minorHAnsi" w:cstheme="minorHAnsi"/>
          <w:lang w:val="lt-LT"/>
        </w:rPr>
        <w:t xml:space="preserve">125873515, adresas </w:t>
      </w:r>
      <w:r w:rsidRPr="002E1F81" w:rsidR="00280429">
        <w:rPr>
          <w:rFonts w:eastAsia="Times New Roman" w:asciiTheme="minorHAnsi" w:hAnsiTheme="minorHAnsi" w:cstheme="minorHAnsi"/>
          <w:lang w:val="lt-LT"/>
        </w:rPr>
        <w:t>Pylimo</w:t>
      </w:r>
      <w:r w:rsidRPr="002E1F81">
        <w:rPr>
          <w:rFonts w:eastAsia="Times New Roman" w:asciiTheme="minorHAnsi" w:hAnsiTheme="minorHAnsi" w:cstheme="minorHAnsi"/>
          <w:lang w:val="lt-LT"/>
        </w:rPr>
        <w:t xml:space="preserve"> pr. </w:t>
      </w:r>
      <w:r w:rsidRPr="002E1F81" w:rsidR="00280429">
        <w:rPr>
          <w:rFonts w:eastAsia="Times New Roman" w:asciiTheme="minorHAnsi" w:hAnsiTheme="minorHAnsi" w:cstheme="minorHAnsi"/>
          <w:lang w:val="lt-LT"/>
        </w:rPr>
        <w:t>3</w:t>
      </w:r>
      <w:r w:rsidRPr="002E1F81">
        <w:rPr>
          <w:rFonts w:eastAsia="Times New Roman" w:asciiTheme="minorHAnsi" w:hAnsiTheme="minorHAnsi" w:cstheme="minorHAnsi"/>
          <w:lang w:val="lt-LT"/>
        </w:rPr>
        <w:t>,</w:t>
      </w:r>
      <w:r w:rsidRPr="002E1F81">
        <w:rPr>
          <w:rFonts w:asciiTheme="minorHAnsi" w:hAnsiTheme="minorHAnsi" w:cstheme="minorHAnsi"/>
          <w:lang w:val="lt-LT"/>
        </w:rPr>
        <w:t xml:space="preserve"> Vilnius</w:t>
      </w:r>
      <w:r w:rsidRPr="002E1F81" w:rsidR="002659F5">
        <w:rPr>
          <w:rFonts w:eastAsia="Times New Roman" w:asciiTheme="minorHAnsi" w:hAnsiTheme="minorHAnsi" w:cstheme="minorHAnsi"/>
          <w:color w:val="FF0000"/>
          <w:lang w:val="lt-LT"/>
        </w:rPr>
        <w:t xml:space="preserve"> </w:t>
      </w:r>
      <w:r w:rsidRPr="002E1F81" w:rsidR="002659F5">
        <w:rPr>
          <w:rFonts w:eastAsia="Times New Roman" w:asciiTheme="minorHAnsi" w:hAnsiTheme="minorHAnsi" w:cstheme="minorHAnsi"/>
          <w:lang w:val="lt-LT"/>
        </w:rPr>
        <w:t>(toliau</w:t>
      </w:r>
      <w:r w:rsidRPr="00EB1912" w:rsidR="002659F5">
        <w:rPr>
          <w:rFonts w:eastAsia="Times New Roman" w:asciiTheme="minorHAnsi" w:hAnsiTheme="minorHAnsi" w:cstheme="minorHAnsi"/>
          <w:lang w:val="lt-LT"/>
        </w:rPr>
        <w:t xml:space="preserve"> – </w:t>
      </w:r>
      <w:r w:rsidRPr="00EB1912" w:rsidR="00FD689D">
        <w:rPr>
          <w:rFonts w:eastAsia="Times New Roman" w:asciiTheme="minorHAnsi" w:hAnsiTheme="minorHAnsi" w:cstheme="minorHAnsi"/>
          <w:lang w:val="lt-LT"/>
        </w:rPr>
        <w:t>Užsakovas</w:t>
      </w:r>
      <w:r w:rsidRPr="00EB1912" w:rsidR="002659F5">
        <w:rPr>
          <w:rFonts w:eastAsia="Times New Roman" w:asciiTheme="minorHAnsi" w:hAnsiTheme="minorHAnsi" w:cstheme="minorHAnsi"/>
          <w:lang w:val="lt-LT"/>
        </w:rPr>
        <w:t>), atstovaujama ............. (</w:t>
      </w:r>
      <w:r w:rsidRPr="00EB1912" w:rsidR="002659F5">
        <w:rPr>
          <w:rFonts w:eastAsia="Times New Roman" w:asciiTheme="minorHAnsi" w:hAnsiTheme="minorHAnsi" w:cstheme="minorHAnsi"/>
          <w:i/>
          <w:iCs/>
          <w:shd w:val="clear" w:color="auto" w:fill="C0C0C0"/>
          <w:lang w:val="lt-LT"/>
        </w:rPr>
        <w:t>įrašyti)</w:t>
      </w:r>
      <w:r w:rsidRPr="00EB1912" w:rsidR="002659F5">
        <w:rPr>
          <w:rFonts w:eastAsia="Times New Roman" w:asciiTheme="minorHAnsi" w:hAnsiTheme="minorHAnsi" w:cstheme="minorHAnsi"/>
          <w:lang w:val="lt-LT"/>
        </w:rPr>
        <w:t>,</w:t>
      </w:r>
      <w:r w:rsidRPr="00EB1912" w:rsidR="002659F5">
        <w:rPr>
          <w:rFonts w:asciiTheme="minorHAnsi" w:hAnsiTheme="minorHAnsi" w:cstheme="minorHAnsi"/>
          <w:lang w:val="lt-LT"/>
        </w:rPr>
        <w:t xml:space="preserve"> </w:t>
      </w:r>
      <w:r w:rsidRPr="00EB1912" w:rsidR="002659F5">
        <w:rPr>
          <w:rFonts w:eastAsia="Times New Roman" w:asciiTheme="minorHAnsi" w:hAnsiTheme="minorHAnsi" w:cstheme="minorHAnsi"/>
          <w:lang w:val="lt-LT"/>
        </w:rPr>
        <w:t xml:space="preserve">veikiančio(s) pagal ................ </w:t>
      </w:r>
      <w:r w:rsidRPr="00EB1912" w:rsidR="002659F5">
        <w:rPr>
          <w:rFonts w:eastAsia="Times New Roman" w:asciiTheme="minorHAnsi" w:hAnsiTheme="minorHAnsi" w:cstheme="minorHAnsi"/>
          <w:i/>
          <w:iCs/>
          <w:shd w:val="clear" w:color="auto" w:fill="C0C0C0"/>
          <w:lang w:val="lt-LT"/>
        </w:rPr>
        <w:t>(įrašyti)</w:t>
      </w:r>
      <w:r w:rsidRPr="00EB1912" w:rsidR="002659F5">
        <w:rPr>
          <w:rFonts w:eastAsia="Times New Roman" w:asciiTheme="minorHAnsi" w:hAnsiTheme="minorHAnsi" w:cstheme="minorHAnsi"/>
          <w:lang w:val="lt-LT"/>
        </w:rPr>
        <w:t>, ir .................... (</w:t>
      </w:r>
      <w:r w:rsidRPr="00EB1912" w:rsidR="002659F5">
        <w:rPr>
          <w:rFonts w:eastAsia="Times New Roman" w:asciiTheme="minorHAnsi" w:hAnsiTheme="minorHAnsi" w:cstheme="minorHAnsi"/>
          <w:i/>
          <w:iCs/>
          <w:shd w:val="clear" w:color="auto" w:fill="C0C0C0"/>
          <w:lang w:val="lt-LT"/>
        </w:rPr>
        <w:t>įrašyti sutarties šalies pavadinimą, teisinę formą)</w:t>
      </w:r>
      <w:r w:rsidRPr="00EB1912" w:rsidR="002659F5">
        <w:rPr>
          <w:rFonts w:eastAsia="Times New Roman" w:asciiTheme="minorHAnsi" w:hAnsiTheme="minorHAnsi" w:cstheme="minorHAnsi"/>
          <w:lang w:val="lt-LT"/>
        </w:rPr>
        <w:t>, juridinio asmens kodas ................ (</w:t>
      </w:r>
      <w:r w:rsidRPr="00EB1912" w:rsidR="002659F5">
        <w:rPr>
          <w:rFonts w:eastAsia="Times New Roman" w:asciiTheme="minorHAnsi" w:hAnsiTheme="minorHAnsi" w:cstheme="minorHAnsi"/>
          <w:i/>
          <w:iCs/>
          <w:shd w:val="clear" w:color="auto" w:fill="C0C0C0"/>
          <w:lang w:val="lt-LT"/>
        </w:rPr>
        <w:t>įrašyti)</w:t>
      </w:r>
      <w:r w:rsidRPr="00EB1912" w:rsidR="002659F5">
        <w:rPr>
          <w:rFonts w:eastAsia="Times New Roman" w:asciiTheme="minorHAnsi" w:hAnsiTheme="minorHAnsi" w:cstheme="minorHAnsi"/>
          <w:lang w:val="lt-LT"/>
        </w:rPr>
        <w:t>, kurios registruota buveinė yra ............... (</w:t>
      </w:r>
      <w:r w:rsidRPr="00EB1912" w:rsidR="002659F5">
        <w:rPr>
          <w:rFonts w:eastAsia="Times New Roman" w:asciiTheme="minorHAnsi" w:hAnsiTheme="minorHAnsi" w:cstheme="minorHAnsi"/>
          <w:i/>
          <w:iCs/>
          <w:shd w:val="clear" w:color="auto" w:fill="C0C0C0"/>
          <w:lang w:val="lt-LT"/>
        </w:rPr>
        <w:t>įrašyti adresą)</w:t>
      </w:r>
      <w:r w:rsidRPr="00EB1912" w:rsidR="002659F5">
        <w:rPr>
          <w:rFonts w:eastAsia="Times New Roman" w:asciiTheme="minorHAnsi" w:hAnsiTheme="minorHAnsi" w:cstheme="minorHAnsi"/>
          <w:lang w:val="lt-LT"/>
        </w:rPr>
        <w:t>, duomenys apie įmonę kaupiami ir saugomi Lietuvos Respublikos juridinių asmenų registre, atstovaujama ...................... (</w:t>
      </w:r>
      <w:r w:rsidRPr="00EB1912" w:rsidR="002659F5">
        <w:rPr>
          <w:rFonts w:eastAsia="Times New Roman" w:asciiTheme="minorHAnsi" w:hAnsiTheme="minorHAnsi" w:cstheme="minorHAnsi"/>
          <w:i/>
          <w:iCs/>
          <w:shd w:val="clear" w:color="auto" w:fill="C0C0C0"/>
          <w:lang w:val="lt-LT"/>
        </w:rPr>
        <w:t>įrašyti pareigas, vardą, pavardę)</w:t>
      </w:r>
      <w:r w:rsidRPr="00EB1912" w:rsidR="002659F5">
        <w:rPr>
          <w:rFonts w:eastAsia="Times New Roman" w:asciiTheme="minorHAnsi" w:hAnsiTheme="minorHAnsi" w:cstheme="minorHAnsi"/>
          <w:lang w:val="lt-LT"/>
        </w:rPr>
        <w:t>, veikiančio(s) pagal bendrovės įstatus, patvirtintus .................. (</w:t>
      </w:r>
      <w:r w:rsidRPr="00EB1912" w:rsidR="002659F5">
        <w:rPr>
          <w:rFonts w:eastAsia="Times New Roman" w:asciiTheme="minorHAnsi" w:hAnsiTheme="minorHAnsi" w:cstheme="minorHAnsi"/>
          <w:i/>
          <w:iCs/>
          <w:shd w:val="clear" w:color="auto" w:fill="C0C0C0"/>
          <w:lang w:val="lt-LT"/>
        </w:rPr>
        <w:t>įrašyti dokumento pavadinimą, datą ir numerį)</w:t>
      </w:r>
      <w:r w:rsidRPr="00EB1912" w:rsidR="002659F5">
        <w:rPr>
          <w:rFonts w:eastAsia="Times New Roman" w:asciiTheme="minorHAnsi" w:hAnsiTheme="minorHAnsi" w:cstheme="minorHAnsi"/>
          <w:i/>
          <w:iCs/>
          <w:lang w:val="lt-LT"/>
        </w:rPr>
        <w:t xml:space="preserve"> </w:t>
      </w:r>
      <w:r w:rsidRPr="00EB1912" w:rsidR="002659F5">
        <w:rPr>
          <w:rFonts w:eastAsia="Times New Roman" w:asciiTheme="minorHAnsi" w:hAnsiTheme="minorHAnsi" w:cstheme="minorHAnsi"/>
          <w:lang w:val="lt-LT"/>
        </w:rPr>
        <w:t>ir įregistruotus Lietuvos Respublikos juridinių asmenų registre</w:t>
      </w:r>
      <w:r w:rsidRPr="00EB1912" w:rsidR="002659F5">
        <w:rPr>
          <w:rFonts w:eastAsia="Times New Roman" w:asciiTheme="minorHAnsi" w:hAnsiTheme="minorHAnsi" w:cstheme="minorHAnsi"/>
          <w:i/>
          <w:iCs/>
          <w:lang w:val="lt-LT"/>
        </w:rPr>
        <w:t xml:space="preserve"> (</w:t>
      </w:r>
      <w:r w:rsidRPr="00EB1912" w:rsidR="002659F5">
        <w:rPr>
          <w:rFonts w:eastAsia="Times New Roman" w:asciiTheme="minorHAnsi" w:hAnsiTheme="minorHAnsi" w:cstheme="minorHAnsi"/>
          <w:i/>
          <w:iCs/>
          <w:shd w:val="clear" w:color="auto" w:fill="C0C0C0"/>
          <w:lang w:val="lt-LT"/>
        </w:rPr>
        <w:t xml:space="preserve">jei tai ūkio subjektų grupė – atitinkami duomenys apie kiekvieną </w:t>
      </w:r>
      <w:r w:rsidRPr="00EB1912" w:rsidR="002659F5">
        <w:rPr>
          <w:rFonts w:eastAsia="Times New Roman" w:asciiTheme="minorHAnsi" w:hAnsiTheme="minorHAnsi" w:cstheme="minorHAnsi"/>
          <w:i/>
          <w:iCs/>
          <w:color w:val="000000"/>
          <w:shd w:val="clear" w:color="auto" w:fill="C0C0C0"/>
          <w:lang w:val="lt-LT"/>
        </w:rPr>
        <w:t>partnerį)</w:t>
      </w:r>
      <w:r w:rsidRPr="00EB1912" w:rsidR="002659F5">
        <w:rPr>
          <w:rFonts w:eastAsia="Times New Roman" w:asciiTheme="minorHAnsi" w:hAnsiTheme="minorHAnsi" w:cstheme="minorHAnsi"/>
          <w:color w:val="000000"/>
          <w:lang w:val="lt-LT"/>
        </w:rPr>
        <w:t xml:space="preserve"> </w:t>
      </w:r>
      <w:r w:rsidRPr="00EB1912" w:rsidR="002659F5">
        <w:rPr>
          <w:rFonts w:eastAsia="Times New Roman" w:asciiTheme="minorHAnsi" w:hAnsiTheme="minorHAnsi" w:cstheme="minorHAnsi"/>
          <w:lang w:val="lt-LT"/>
        </w:rPr>
        <w:t xml:space="preserve">(toliau – </w:t>
      </w:r>
      <w:r w:rsidRPr="00EB1912" w:rsidR="00AC6A63">
        <w:rPr>
          <w:rFonts w:eastAsia="Times New Roman" w:asciiTheme="minorHAnsi" w:hAnsiTheme="minorHAnsi" w:cstheme="minorHAnsi"/>
          <w:bCs/>
          <w:lang w:val="lt-LT"/>
        </w:rPr>
        <w:t>Rangovas</w:t>
      </w:r>
      <w:r w:rsidRPr="00EB1912" w:rsidR="002659F5">
        <w:rPr>
          <w:rFonts w:eastAsia="Times New Roman" w:asciiTheme="minorHAnsi" w:hAnsiTheme="minorHAnsi" w:cstheme="minorHAnsi"/>
          <w:bCs/>
          <w:lang w:val="lt-LT"/>
        </w:rPr>
        <w:t>)</w:t>
      </w:r>
      <w:r w:rsidRPr="00EB1912" w:rsidR="002659F5">
        <w:rPr>
          <w:rFonts w:eastAsia="Times New Roman" w:asciiTheme="minorHAnsi" w:hAnsiTheme="minorHAnsi" w:cstheme="minorHAnsi"/>
          <w:lang w:val="lt-LT"/>
        </w:rPr>
        <w:t xml:space="preserve">, sutartyje Užsakovas ir Rangovas vadinami Šalimis, o kiekvienas atskirai – Šalimi, vadovaujantis ................... </w:t>
      </w:r>
      <w:r w:rsidRPr="00EB1912" w:rsidR="002659F5">
        <w:rPr>
          <w:rFonts w:eastAsia="Times New Roman" w:asciiTheme="minorHAnsi" w:hAnsiTheme="minorHAnsi" w:cstheme="minorHAnsi"/>
          <w:i/>
          <w:iCs/>
          <w:shd w:val="clear" w:color="auto" w:fill="C0C0C0"/>
          <w:lang w:val="lt-LT"/>
        </w:rPr>
        <w:t>(įrašyti pirkimo būdą)</w:t>
      </w:r>
      <w:r w:rsidRPr="00EB1912" w:rsidR="002659F5">
        <w:rPr>
          <w:rFonts w:eastAsia="Times New Roman" w:asciiTheme="minorHAnsi" w:hAnsiTheme="minorHAnsi" w:cstheme="minorHAnsi"/>
          <w:i/>
          <w:iCs/>
          <w:lang w:val="lt-LT"/>
        </w:rPr>
        <w:t xml:space="preserve"> </w:t>
      </w:r>
      <w:r w:rsidRPr="00EB1912" w:rsidR="002659F5">
        <w:rPr>
          <w:rFonts w:eastAsia="Times New Roman" w:asciiTheme="minorHAnsi" w:hAnsiTheme="minorHAnsi" w:cstheme="minorHAnsi"/>
          <w:iCs/>
          <w:lang w:val="lt-LT"/>
        </w:rPr>
        <w:t>būdu atlikto viešojo pirkimo</w:t>
      </w:r>
      <w:r w:rsidRPr="00EB1912" w:rsidR="002659F5">
        <w:rPr>
          <w:rFonts w:eastAsia="Times New Roman" w:asciiTheme="minorHAnsi" w:hAnsiTheme="minorHAnsi" w:cstheme="minorHAnsi"/>
          <w:i/>
          <w:iCs/>
          <w:lang w:val="lt-LT"/>
        </w:rPr>
        <w:t xml:space="preserve"> ................. (</w:t>
      </w:r>
      <w:r w:rsidRPr="00EB1912" w:rsidR="002659F5">
        <w:rPr>
          <w:rFonts w:eastAsia="Times New Roman" w:asciiTheme="minorHAnsi" w:hAnsiTheme="minorHAnsi" w:cstheme="minorHAnsi"/>
          <w:i/>
          <w:iCs/>
          <w:shd w:val="clear" w:color="auto" w:fill="C0C0C0"/>
          <w:lang w:val="lt-LT"/>
        </w:rPr>
        <w:t>įrašyti pirkimo pavadinimą)</w:t>
      </w:r>
      <w:r w:rsidRPr="00EB1912" w:rsidR="002659F5">
        <w:rPr>
          <w:rFonts w:eastAsia="Times New Roman" w:asciiTheme="minorHAnsi" w:hAnsiTheme="minorHAnsi" w:cstheme="minorHAnsi"/>
          <w:i/>
          <w:iCs/>
          <w:lang w:val="lt-LT"/>
        </w:rPr>
        <w:t xml:space="preserve"> </w:t>
      </w:r>
      <w:r w:rsidRPr="00EB1912" w:rsidR="002659F5">
        <w:rPr>
          <w:rFonts w:eastAsia="Times New Roman" w:asciiTheme="minorHAnsi" w:hAnsiTheme="minorHAnsi" w:cstheme="minorHAnsi"/>
          <w:iCs/>
          <w:lang w:val="lt-LT"/>
        </w:rPr>
        <w:t>(</w:t>
      </w:r>
      <w:r w:rsidRPr="00EB1912" w:rsidR="00AC6A63">
        <w:rPr>
          <w:rFonts w:eastAsia="Times New Roman" w:asciiTheme="minorHAnsi" w:hAnsiTheme="minorHAnsi" w:cstheme="minorHAnsi"/>
          <w:iCs/>
          <w:lang w:val="lt-LT"/>
        </w:rPr>
        <w:t>p</w:t>
      </w:r>
      <w:r w:rsidRPr="00EB1912" w:rsidR="002659F5">
        <w:rPr>
          <w:rFonts w:eastAsia="Times New Roman" w:asciiTheme="minorHAnsi" w:hAnsiTheme="minorHAnsi" w:cstheme="minorHAnsi"/>
          <w:iCs/>
          <w:lang w:val="lt-LT"/>
        </w:rPr>
        <w:t>irkimo numeris -</w:t>
      </w:r>
      <w:r w:rsidRPr="00EB1912" w:rsidR="002659F5">
        <w:rPr>
          <w:rFonts w:eastAsia="Times New Roman" w:asciiTheme="minorHAnsi" w:hAnsiTheme="minorHAnsi" w:cstheme="minorHAnsi"/>
          <w:i/>
          <w:iCs/>
          <w:lang w:val="lt-LT"/>
        </w:rPr>
        <w:t>........... (</w:t>
      </w:r>
      <w:r w:rsidRPr="00EB1912" w:rsidR="002659F5">
        <w:rPr>
          <w:rFonts w:eastAsia="Times New Roman" w:asciiTheme="minorHAnsi" w:hAnsiTheme="minorHAnsi" w:cstheme="minorHAnsi"/>
          <w:i/>
          <w:iCs/>
          <w:shd w:val="clear" w:color="auto" w:fill="C0C0C0"/>
          <w:lang w:val="lt-LT"/>
        </w:rPr>
        <w:t xml:space="preserve">įrašyti pirkimo </w:t>
      </w:r>
      <w:r w:rsidRPr="00EB1912" w:rsidR="00F66E02">
        <w:rPr>
          <w:rFonts w:eastAsia="Times New Roman" w:asciiTheme="minorHAnsi" w:hAnsiTheme="minorHAnsi" w:cstheme="minorHAnsi"/>
          <w:i/>
          <w:iCs/>
          <w:shd w:val="clear" w:color="auto" w:fill="C0C0C0"/>
          <w:lang w:val="lt-LT"/>
        </w:rPr>
        <w:t>ID</w:t>
      </w:r>
      <w:r w:rsidRPr="00EB1912" w:rsidR="002659F5">
        <w:rPr>
          <w:rFonts w:eastAsia="Times New Roman" w:asciiTheme="minorHAnsi" w:hAnsiTheme="minorHAnsi" w:cstheme="minorHAnsi"/>
          <w:i/>
          <w:iCs/>
          <w:shd w:val="clear" w:color="auto" w:fill="C0C0C0"/>
          <w:lang w:val="lt-LT"/>
        </w:rPr>
        <w:t>)</w:t>
      </w:r>
      <w:r w:rsidRPr="00EB1912" w:rsidR="002659F5">
        <w:rPr>
          <w:rFonts w:eastAsia="Times New Roman" w:asciiTheme="minorHAnsi" w:hAnsiTheme="minorHAnsi" w:cstheme="minorHAnsi"/>
          <w:i/>
          <w:iCs/>
          <w:lang w:val="lt-LT"/>
        </w:rPr>
        <w:t xml:space="preserve">) </w:t>
      </w:r>
      <w:r w:rsidRPr="00EB1912" w:rsidR="002659F5">
        <w:rPr>
          <w:rFonts w:eastAsia="Times New Roman" w:asciiTheme="minorHAnsi" w:hAnsiTheme="minorHAnsi" w:cstheme="minorHAnsi"/>
          <w:iCs/>
          <w:lang w:val="lt-LT"/>
        </w:rPr>
        <w:t xml:space="preserve">(toliau – </w:t>
      </w:r>
      <w:r w:rsidRPr="00EB1912" w:rsidR="00AC6A63">
        <w:rPr>
          <w:rFonts w:eastAsia="Times New Roman" w:asciiTheme="minorHAnsi" w:hAnsiTheme="minorHAnsi" w:cstheme="minorHAnsi"/>
          <w:iCs/>
          <w:lang w:val="lt-LT"/>
        </w:rPr>
        <w:t>p</w:t>
      </w:r>
      <w:r w:rsidRPr="00EB1912" w:rsidR="002659F5">
        <w:rPr>
          <w:rFonts w:eastAsia="Times New Roman" w:asciiTheme="minorHAnsi" w:hAnsiTheme="minorHAnsi" w:cstheme="minorHAnsi"/>
          <w:iCs/>
          <w:lang w:val="lt-LT"/>
        </w:rPr>
        <w:t>irkimas) sąlygomis</w:t>
      </w:r>
      <w:r w:rsidRPr="00EB1912" w:rsidR="002659F5">
        <w:rPr>
          <w:rFonts w:eastAsia="Times New Roman" w:asciiTheme="minorHAnsi" w:hAnsiTheme="minorHAnsi" w:cstheme="minorHAnsi"/>
          <w:lang w:val="lt-LT"/>
        </w:rPr>
        <w:t xml:space="preserve"> bei </w:t>
      </w:r>
      <w:r w:rsidRPr="00EB1912" w:rsidR="00AC6A63">
        <w:rPr>
          <w:rFonts w:eastAsia="Times New Roman" w:asciiTheme="minorHAnsi" w:hAnsiTheme="minorHAnsi" w:cstheme="minorHAnsi"/>
          <w:lang w:val="lt-LT"/>
        </w:rPr>
        <w:t>p</w:t>
      </w:r>
      <w:r w:rsidRPr="00EB1912" w:rsidR="002659F5">
        <w:rPr>
          <w:rFonts w:eastAsia="Times New Roman" w:asciiTheme="minorHAnsi" w:hAnsiTheme="minorHAnsi" w:cstheme="minorHAnsi"/>
          <w:lang w:val="lt-LT"/>
        </w:rPr>
        <w:t xml:space="preserve">irkimui Rangovo pateiktu pasiūlymu (toliau – pasiūlymas) susitarė ir sudarė šią darbų/rangos </w:t>
      </w:r>
      <w:r w:rsidRPr="00EB1912" w:rsidR="00AC6A63">
        <w:rPr>
          <w:rFonts w:eastAsia="Times New Roman" w:asciiTheme="minorHAnsi" w:hAnsiTheme="minorHAnsi" w:cstheme="minorHAnsi"/>
          <w:lang w:val="lt-LT"/>
        </w:rPr>
        <w:t xml:space="preserve">pirkimo </w:t>
      </w:r>
      <w:r w:rsidRPr="00EB1912" w:rsidR="002659F5">
        <w:rPr>
          <w:rFonts w:eastAsia="Times New Roman" w:asciiTheme="minorHAnsi" w:hAnsiTheme="minorHAnsi" w:cstheme="minorHAnsi"/>
          <w:lang w:val="lt-LT"/>
        </w:rPr>
        <w:t>sutartį (toliau –</w:t>
      </w:r>
      <w:r w:rsidRPr="00EB1912" w:rsidR="002659F5">
        <w:rPr>
          <w:rFonts w:eastAsia="Times New Roman" w:asciiTheme="minorHAnsi" w:hAnsiTheme="minorHAnsi" w:cstheme="minorHAnsi"/>
          <w:b/>
          <w:bCs/>
          <w:lang w:val="lt-LT"/>
        </w:rPr>
        <w:t xml:space="preserve"> </w:t>
      </w:r>
      <w:r w:rsidRPr="00EB1912" w:rsidR="002659F5">
        <w:rPr>
          <w:rFonts w:eastAsia="Times New Roman" w:asciiTheme="minorHAnsi" w:hAnsiTheme="minorHAnsi" w:cstheme="minorHAnsi"/>
          <w:bCs/>
          <w:lang w:val="lt-LT"/>
        </w:rPr>
        <w:t>Sutartis).</w:t>
      </w:r>
    </w:p>
    <w:p w:rsidRPr="00EB1912" w:rsidR="00E1099A" w:rsidP="00A77C8E" w:rsidRDefault="00E1099A" w14:paraId="22953D1B" w14:textId="77777777">
      <w:pPr>
        <w:spacing w:after="0"/>
        <w:jc w:val="both"/>
        <w:rPr>
          <w:rFonts w:asciiTheme="minorHAnsi" w:hAnsiTheme="minorHAnsi" w:cstheme="minorHAnsi"/>
          <w:lang w:val="lt-LT"/>
        </w:rPr>
      </w:pPr>
    </w:p>
    <w:p w:rsidRPr="00EB1912" w:rsidR="0087386C" w:rsidP="00A77C8E" w:rsidRDefault="002659F5" w14:paraId="52560030" w14:textId="77777777">
      <w:pPr>
        <w:spacing w:after="0"/>
        <w:jc w:val="center"/>
        <w:rPr>
          <w:rFonts w:asciiTheme="minorHAnsi" w:hAnsiTheme="minorHAnsi" w:cstheme="minorHAnsi"/>
          <w:lang w:val="lt-LT"/>
        </w:rPr>
      </w:pPr>
      <w:bookmarkStart w:name="_Toc329968647" w:id="1"/>
      <w:r w:rsidRPr="00EB1912">
        <w:rPr>
          <w:rFonts w:eastAsia="Times New Roman" w:asciiTheme="minorHAnsi" w:hAnsiTheme="minorHAnsi" w:cstheme="minorHAnsi"/>
          <w:b/>
          <w:lang w:val="lt-LT"/>
        </w:rPr>
        <w:t xml:space="preserve">I. </w:t>
      </w:r>
      <w:r w:rsidRPr="00EB1912">
        <w:rPr>
          <w:rFonts w:eastAsia="Times New Roman" w:asciiTheme="minorHAnsi" w:hAnsiTheme="minorHAnsi" w:cstheme="minorHAnsi"/>
          <w:b/>
          <w:caps/>
          <w:lang w:val="lt-LT"/>
        </w:rPr>
        <w:t xml:space="preserve">Sutarties </w:t>
      </w:r>
      <w:bookmarkEnd w:id="1"/>
      <w:r w:rsidRPr="00EB1912">
        <w:rPr>
          <w:rFonts w:eastAsia="Times New Roman" w:asciiTheme="minorHAnsi" w:hAnsiTheme="minorHAnsi" w:cstheme="minorHAnsi"/>
          <w:b/>
          <w:caps/>
          <w:lang w:val="lt-LT"/>
        </w:rPr>
        <w:t>OBJEKTAS</w:t>
      </w:r>
    </w:p>
    <w:p w:rsidRPr="00EB1912" w:rsidR="0087386C" w:rsidP="00A77C8E" w:rsidRDefault="0087386C" w14:paraId="485200F0" w14:textId="77777777">
      <w:pPr>
        <w:spacing w:after="0"/>
        <w:jc w:val="both"/>
        <w:rPr>
          <w:rFonts w:asciiTheme="minorHAnsi" w:hAnsiTheme="minorHAnsi" w:cstheme="minorHAnsi"/>
          <w:lang w:val="lt-LT"/>
        </w:rPr>
      </w:pPr>
    </w:p>
    <w:p w:rsidRPr="00EB1912" w:rsidR="0087386C" w:rsidP="00A77C8E" w:rsidRDefault="002659F5" w14:paraId="0CFAC651" w14:textId="2388ECF6">
      <w:pPr>
        <w:numPr>
          <w:ilvl w:val="1"/>
          <w:numId w:val="12"/>
        </w:numPr>
        <w:spacing w:after="0"/>
        <w:ind w:left="0" w:firstLine="567"/>
        <w:jc w:val="both"/>
        <w:rPr>
          <w:rFonts w:asciiTheme="minorHAnsi" w:hAnsiTheme="minorHAnsi" w:cstheme="minorHAnsi"/>
          <w:lang w:val="lt-LT"/>
        </w:rPr>
      </w:pPr>
      <w:r w:rsidRPr="00EB1912">
        <w:rPr>
          <w:rFonts w:eastAsia="Times New Roman" w:asciiTheme="minorHAnsi" w:hAnsiTheme="minorHAnsi" w:cstheme="minorHAnsi"/>
          <w:lang w:val="lt-LT"/>
        </w:rPr>
        <w:t>Sutarties dalykas yra</w:t>
      </w:r>
      <w:r w:rsidRPr="00EB1912">
        <w:rPr>
          <w:rFonts w:eastAsia="Times New Roman" w:asciiTheme="minorHAnsi" w:hAnsiTheme="minorHAnsi" w:cstheme="minorHAnsi"/>
          <w:b/>
          <w:lang w:val="lt-LT"/>
        </w:rPr>
        <w:t xml:space="preserve"> </w:t>
      </w:r>
      <w:r w:rsidRPr="00EB1912" w:rsidR="00EA7497">
        <w:rPr>
          <w:rFonts w:eastAsia="Times New Roman" w:asciiTheme="minorHAnsi" w:hAnsiTheme="minorHAnsi" w:cstheme="minorHAnsi"/>
          <w:lang w:val="lt-LT"/>
        </w:rPr>
        <w:t>VšĮ Centro poliklinikos pastato 1b5/p (Gedimino pr. 27, Vilniuje) paprastojo remonto darbai</w:t>
      </w:r>
      <w:r w:rsidRPr="00EB1912">
        <w:rPr>
          <w:rFonts w:eastAsia="Times New Roman" w:asciiTheme="minorHAnsi" w:hAnsiTheme="minorHAnsi" w:cstheme="minorHAnsi"/>
          <w:bCs/>
          <w:color w:val="FF0000"/>
          <w:lang w:val="lt-LT"/>
        </w:rPr>
        <w:t xml:space="preserve"> </w:t>
      </w:r>
      <w:r w:rsidRPr="00EB1912">
        <w:rPr>
          <w:rFonts w:eastAsia="Times New Roman" w:asciiTheme="minorHAnsi" w:hAnsiTheme="minorHAnsi" w:cstheme="minorHAnsi"/>
          <w:lang w:val="lt-LT"/>
        </w:rPr>
        <w:t>(toliau – Darbai).</w:t>
      </w:r>
    </w:p>
    <w:p w:rsidR="005D0306" w:rsidP="005D0306" w:rsidRDefault="002659F5" w14:paraId="13194860" w14:textId="77777777">
      <w:pPr>
        <w:pStyle w:val="ListParagraph"/>
        <w:numPr>
          <w:ilvl w:val="1"/>
          <w:numId w:val="12"/>
        </w:numPr>
        <w:spacing w:after="0" w:line="240" w:lineRule="auto"/>
        <w:ind w:left="0" w:firstLine="567"/>
        <w:jc w:val="both"/>
        <w:rPr>
          <w:rFonts w:eastAsia="Times New Roman" w:asciiTheme="minorHAnsi" w:hAnsiTheme="minorHAnsi" w:cstheme="minorHAnsi"/>
          <w:sz w:val="22"/>
        </w:rPr>
      </w:pPr>
      <w:r w:rsidRPr="00EB1912">
        <w:rPr>
          <w:rFonts w:eastAsia="Times New Roman" w:asciiTheme="minorHAnsi" w:hAnsiTheme="minorHAnsi" w:cstheme="minorHAnsi"/>
          <w:sz w:val="22"/>
        </w:rPr>
        <w:t xml:space="preserve">Rangovas įsipareigoja Sutartyje nustatytomis sąlygomis, laikydamasis teisės aktuose įtvirtintų reikalavimų ir geriausios praktikos, atlikti Darbus, kurių detalus aprašymas, jų kokybė nustatyti </w:t>
      </w:r>
      <w:r w:rsidRPr="00EB1912" w:rsidR="002E64F4">
        <w:rPr>
          <w:rFonts w:eastAsia="Times New Roman" w:asciiTheme="minorHAnsi" w:hAnsiTheme="minorHAnsi" w:cstheme="minorHAnsi"/>
          <w:sz w:val="22"/>
        </w:rPr>
        <w:t>T</w:t>
      </w:r>
      <w:r w:rsidRPr="00EB1912" w:rsidR="00AC6A63">
        <w:rPr>
          <w:rFonts w:eastAsia="Times New Roman" w:asciiTheme="minorHAnsi" w:hAnsiTheme="minorHAnsi" w:cstheme="minorHAnsi"/>
          <w:sz w:val="22"/>
        </w:rPr>
        <w:t>echninėje specifikacijoje</w:t>
      </w:r>
      <w:r w:rsidRPr="00EB1912" w:rsidR="00A21129">
        <w:rPr>
          <w:rFonts w:eastAsia="Times New Roman" w:asciiTheme="minorHAnsi" w:hAnsiTheme="minorHAnsi" w:cstheme="minorHAnsi"/>
          <w:sz w:val="22"/>
        </w:rPr>
        <w:t xml:space="preserve"> </w:t>
      </w:r>
      <w:r w:rsidRPr="00EB1912" w:rsidR="00AC6A63">
        <w:rPr>
          <w:rFonts w:eastAsia="Times New Roman" w:asciiTheme="minorHAnsi" w:hAnsiTheme="minorHAnsi" w:cstheme="minorHAnsi"/>
          <w:sz w:val="22"/>
        </w:rPr>
        <w:t>(</w:t>
      </w:r>
      <w:r w:rsidRPr="00EB1912" w:rsidR="00A21129">
        <w:rPr>
          <w:rFonts w:eastAsia="Times New Roman" w:asciiTheme="minorHAnsi" w:hAnsiTheme="minorHAnsi" w:cstheme="minorHAnsi"/>
          <w:sz w:val="22"/>
        </w:rPr>
        <w:t xml:space="preserve">pirkimo sąlygų </w:t>
      </w:r>
      <w:r w:rsidRPr="00EB1912" w:rsidR="00AC6A63">
        <w:rPr>
          <w:rFonts w:eastAsia="Times New Roman" w:asciiTheme="minorHAnsi" w:hAnsiTheme="minorHAnsi" w:cstheme="minorHAnsi"/>
          <w:sz w:val="22"/>
        </w:rPr>
        <w:t>1 priedas)</w:t>
      </w:r>
      <w:r w:rsidRPr="00EB1912" w:rsidR="00A21129">
        <w:rPr>
          <w:rFonts w:eastAsia="Times New Roman" w:asciiTheme="minorHAnsi" w:hAnsiTheme="minorHAnsi" w:cstheme="minorHAnsi"/>
          <w:sz w:val="22"/>
        </w:rPr>
        <w:t>,</w:t>
      </w:r>
      <w:r w:rsidRPr="00EB1912">
        <w:rPr>
          <w:rFonts w:eastAsia="Times New Roman" w:asciiTheme="minorHAnsi" w:hAnsiTheme="minorHAnsi" w:cstheme="minorHAnsi"/>
          <w:sz w:val="22"/>
        </w:rPr>
        <w:t xml:space="preserve">  o Užsakovas įsipareigoja Sutartyje nustatytomis sąlygomis priimti Darbus ir apmokėti už j</w:t>
      </w:r>
      <w:r w:rsidRPr="00EB1912" w:rsidR="00457E7A">
        <w:rPr>
          <w:rFonts w:eastAsia="Times New Roman" w:asciiTheme="minorHAnsi" w:hAnsiTheme="minorHAnsi" w:cstheme="minorHAnsi"/>
          <w:sz w:val="22"/>
        </w:rPr>
        <w:t>uos</w:t>
      </w:r>
      <w:r w:rsidRPr="00EB1912">
        <w:rPr>
          <w:rFonts w:eastAsia="Times New Roman" w:asciiTheme="minorHAnsi" w:hAnsiTheme="minorHAnsi" w:cstheme="minorHAnsi"/>
          <w:sz w:val="22"/>
        </w:rPr>
        <w:t xml:space="preserve"> Sutartyje nustatytomis sąlygomis ir terminais.</w:t>
      </w:r>
    </w:p>
    <w:p w:rsidRPr="00DD3B76" w:rsidR="00801ED3" w:rsidP="00DD3B76" w:rsidRDefault="002659F5" w14:paraId="2632CBD8" w14:textId="78586F28">
      <w:pPr>
        <w:pStyle w:val="ListParagraph"/>
        <w:numPr>
          <w:ilvl w:val="1"/>
          <w:numId w:val="12"/>
        </w:numPr>
        <w:spacing w:after="0" w:line="240" w:lineRule="auto"/>
        <w:ind w:left="0" w:firstLine="567"/>
        <w:jc w:val="both"/>
        <w:rPr>
          <w:rFonts w:eastAsia="Times New Roman" w:asciiTheme="minorHAnsi" w:hAnsiTheme="minorHAnsi" w:cstheme="minorHAnsi"/>
          <w:sz w:val="22"/>
        </w:rPr>
      </w:pPr>
      <w:r w:rsidRPr="00DD3B76">
        <w:rPr>
          <w:rFonts w:eastAsia="Times New Roman" w:asciiTheme="minorHAnsi" w:hAnsiTheme="minorHAnsi" w:cstheme="minorHAnsi"/>
          <w:sz w:val="22"/>
        </w:rPr>
        <w:t xml:space="preserve">Darbų atlikimo terminai: </w:t>
      </w:r>
      <w:r w:rsidRPr="00DD3B76" w:rsidR="00C8411D">
        <w:rPr>
          <w:rFonts w:eastAsia="Times New Roman" w:asciiTheme="minorHAnsi" w:hAnsiTheme="minorHAnsi" w:cstheme="minorHAnsi"/>
          <w:sz w:val="22"/>
        </w:rPr>
        <w:t>4</w:t>
      </w:r>
      <w:r w:rsidRPr="00DD3B76" w:rsidR="00F45BBE">
        <w:rPr>
          <w:rFonts w:eastAsia="Times New Roman" w:asciiTheme="minorHAnsi" w:hAnsiTheme="minorHAnsi" w:cstheme="minorHAnsi"/>
          <w:sz w:val="22"/>
        </w:rPr>
        <w:t xml:space="preserve"> (keturi)</w:t>
      </w:r>
      <w:r w:rsidRPr="00DD3B76" w:rsidR="00C8411D">
        <w:rPr>
          <w:rFonts w:eastAsia="Times New Roman" w:asciiTheme="minorHAnsi" w:hAnsiTheme="minorHAnsi" w:cstheme="minorHAnsi"/>
          <w:sz w:val="22"/>
        </w:rPr>
        <w:t xml:space="preserve"> mėnesiai </w:t>
      </w:r>
      <w:r w:rsidRPr="00DD3B76" w:rsidR="00F45BBE">
        <w:rPr>
          <w:rFonts w:eastAsia="Times New Roman" w:asciiTheme="minorHAnsi" w:hAnsiTheme="minorHAnsi" w:cstheme="minorHAnsi"/>
          <w:sz w:val="22"/>
        </w:rPr>
        <w:t>nuo Sutarties įsigaliojimo dienos</w:t>
      </w:r>
      <w:r w:rsidRPr="00DD3B76">
        <w:rPr>
          <w:rFonts w:eastAsia="Times New Roman" w:asciiTheme="minorHAnsi" w:hAnsiTheme="minorHAnsi" w:cstheme="minorHAnsi"/>
          <w:sz w:val="22"/>
        </w:rPr>
        <w:t>.</w:t>
      </w:r>
      <w:r w:rsidRPr="00DD3B76" w:rsidR="00F45BBE">
        <w:rPr>
          <w:rFonts w:eastAsia="Times New Roman" w:asciiTheme="minorHAnsi" w:hAnsiTheme="minorHAnsi" w:cstheme="minorHAnsi"/>
          <w:sz w:val="22"/>
        </w:rPr>
        <w:t xml:space="preserve"> </w:t>
      </w:r>
      <w:r w:rsidRPr="00DD3B76">
        <w:rPr>
          <w:rFonts w:eastAsia="Times New Roman" w:asciiTheme="minorHAnsi" w:hAnsiTheme="minorHAnsi" w:cstheme="minorHAnsi"/>
          <w:sz w:val="22"/>
        </w:rPr>
        <w:t xml:space="preserve">Darbų atlikimo terminas gali būti pratęstas </w:t>
      </w:r>
      <w:r w:rsidRPr="00DD3B76" w:rsidR="00F45BBE">
        <w:rPr>
          <w:rFonts w:eastAsia="Times New Roman" w:asciiTheme="minorHAnsi" w:hAnsiTheme="minorHAnsi" w:cstheme="minorHAnsi"/>
          <w:sz w:val="22"/>
        </w:rPr>
        <w:t>2 (dvejų) m</w:t>
      </w:r>
      <w:r w:rsidRPr="00DD3B76">
        <w:rPr>
          <w:rFonts w:eastAsia="Times New Roman" w:asciiTheme="minorHAnsi" w:hAnsiTheme="minorHAnsi" w:cstheme="minorHAnsi"/>
          <w:sz w:val="22"/>
        </w:rPr>
        <w:t>ėnesių laikotarpiui</w:t>
      </w:r>
      <w:r w:rsidRPr="00DD3B76" w:rsidR="005D0306">
        <w:rPr>
          <w:rFonts w:eastAsia="Times New Roman" w:asciiTheme="minorHAnsi" w:hAnsiTheme="minorHAnsi" w:cstheme="minorHAnsi"/>
          <w:sz w:val="22"/>
        </w:rPr>
        <w:t>. Darbų ar jų dalies atlikimo terminas pratęsiamas rašytiniu atskiru Šalių susitarimu. Sutartyje numatytų terminų pratęsimas galimas siekiant racionaliai naudoti turimas lėšas tik dėl aplinkybių, kurios nepriklauso nuo Rangovo, Rangovas Sutarties sudarymo metu negalėjo jų numatyti bei kurios pagal Sutarties</w:t>
      </w:r>
      <w:r w:rsidRPr="00DD3B76" w:rsidR="00774D0E">
        <w:rPr>
          <w:rFonts w:eastAsia="Times New Roman" w:asciiTheme="minorHAnsi" w:hAnsiTheme="minorHAnsi" w:cstheme="minorHAnsi"/>
          <w:sz w:val="22"/>
        </w:rPr>
        <w:t xml:space="preserve"> bendrųjų sąlygų </w:t>
      </w:r>
      <w:r w:rsidRPr="00DD3B76" w:rsidR="005D0306">
        <w:rPr>
          <w:rFonts w:eastAsia="Times New Roman" w:asciiTheme="minorHAnsi" w:hAnsiTheme="minorHAnsi" w:cstheme="minorHAnsi"/>
          <w:sz w:val="22"/>
        </w:rPr>
        <w:t xml:space="preserve"> </w:t>
      </w:r>
      <w:r w:rsidRPr="00DD3B76" w:rsidR="00DD3B76">
        <w:rPr>
          <w:rFonts w:eastAsia="Times New Roman" w:asciiTheme="minorHAnsi" w:hAnsiTheme="minorHAnsi" w:cstheme="minorHAnsi"/>
          <w:sz w:val="22"/>
        </w:rPr>
        <w:t>18.2</w:t>
      </w:r>
      <w:r w:rsidRPr="00DD3B76" w:rsidR="005D0306">
        <w:rPr>
          <w:rFonts w:eastAsia="Times New Roman" w:asciiTheme="minorHAnsi" w:hAnsiTheme="minorHAnsi" w:cstheme="minorHAnsi"/>
          <w:sz w:val="22"/>
        </w:rPr>
        <w:t xml:space="preserve"> punktą nėra priskirtos Sutarties Darbų atlikimo termino sustabdymo pagrindams. Rangovas apie aplinkybes, kurios lemia ar gali lemti poreikį pratęsti Sutartyje nustatytą Darbų atlikimo terminą, privalo raštu informuoti </w:t>
      </w:r>
      <w:r w:rsidRPr="00DD3B76" w:rsidR="00DD3B76">
        <w:rPr>
          <w:rFonts w:eastAsia="Times New Roman" w:asciiTheme="minorHAnsi" w:hAnsiTheme="minorHAnsi" w:cstheme="minorHAnsi"/>
          <w:sz w:val="22"/>
        </w:rPr>
        <w:t>Užsakovą</w:t>
      </w:r>
      <w:r w:rsidRPr="00DD3B76" w:rsidR="005D0306">
        <w:rPr>
          <w:rFonts w:eastAsia="Times New Roman" w:asciiTheme="minorHAnsi" w:hAnsiTheme="minorHAnsi" w:cstheme="minorHAnsi"/>
          <w:sz w:val="22"/>
        </w:rPr>
        <w:t xml:space="preserve"> ne vėliau kaip per 5 (penkias) darbo dienas nuo šių aplinkybių atsiradimo ar sužinojimo momento. Prašyme turi būti detaliai nurodyta aplinkybių atsiradimo ar sužinojimo data bei pateikti įrodymai apie šių aplinkybių egzistavimą.</w:t>
      </w:r>
    </w:p>
    <w:p w:rsidRPr="00EB1912" w:rsidR="00801ED3" w:rsidP="00A77C8E" w:rsidRDefault="00774D0E" w14:paraId="01FE943D" w14:textId="31318247">
      <w:pPr>
        <w:pStyle w:val="ListParagraph"/>
        <w:numPr>
          <w:ilvl w:val="1"/>
          <w:numId w:val="12"/>
        </w:numPr>
        <w:spacing w:after="0" w:line="240" w:lineRule="auto"/>
        <w:ind w:left="0" w:firstLine="567"/>
        <w:jc w:val="both"/>
        <w:rPr>
          <w:rFonts w:eastAsia="Times New Roman" w:asciiTheme="minorHAnsi" w:hAnsiTheme="minorHAnsi" w:cstheme="minorHAnsi"/>
          <w:sz w:val="22"/>
        </w:rPr>
      </w:pPr>
      <w:r w:rsidRPr="00DD3B76">
        <w:rPr>
          <w:rFonts w:eastAsia="Times New Roman" w:asciiTheme="minorHAnsi" w:hAnsiTheme="minorHAnsi" w:cstheme="minorHAnsi"/>
          <w:sz w:val="22"/>
        </w:rPr>
        <w:t xml:space="preserve">Sutarčiai taikomas </w:t>
      </w:r>
      <w:r w:rsidRPr="00DD3B76" w:rsidR="00DE33B6">
        <w:rPr>
          <w:rFonts w:eastAsia="Times New Roman" w:asciiTheme="minorHAnsi" w:hAnsiTheme="minorHAnsi" w:cstheme="minorHAnsi"/>
          <w:sz w:val="22"/>
        </w:rPr>
        <w:t>Darbų sustabdymas.</w:t>
      </w:r>
      <w:r w:rsidRPr="00DD3B76">
        <w:rPr>
          <w:rFonts w:eastAsia="Times New Roman" w:asciiTheme="minorHAnsi" w:hAnsiTheme="minorHAnsi" w:cstheme="minorHAnsi"/>
          <w:sz w:val="22"/>
        </w:rPr>
        <w:t xml:space="preserve"> Bendras Darbų ar jų dalies atlikimo sustabdymo terminas negali būti ilgesnis nei 2 mėnesiai.</w:t>
      </w:r>
    </w:p>
    <w:p w:rsidRPr="00EB1912" w:rsidR="005F37A0" w:rsidP="00A77C8E" w:rsidRDefault="005F37A0" w14:paraId="028EC986" w14:textId="678C256C">
      <w:pPr>
        <w:pStyle w:val="ListParagraph"/>
        <w:numPr>
          <w:ilvl w:val="1"/>
          <w:numId w:val="12"/>
        </w:numPr>
        <w:spacing w:after="0" w:line="240" w:lineRule="auto"/>
        <w:ind w:left="0" w:firstLine="567"/>
        <w:jc w:val="both"/>
        <w:rPr>
          <w:rFonts w:eastAsia="Times New Roman" w:asciiTheme="minorHAnsi" w:hAnsiTheme="minorHAnsi" w:cstheme="minorHAnsi"/>
          <w:sz w:val="22"/>
        </w:rPr>
      </w:pPr>
      <w:r w:rsidRPr="00EB1912">
        <w:rPr>
          <w:rFonts w:eastAsia="Times New Roman" w:asciiTheme="minorHAnsi" w:hAnsiTheme="minorHAnsi" w:cstheme="minorHAnsi"/>
          <w:sz w:val="22"/>
        </w:rPr>
        <w:t>Darbų technologinė pertrauka netaikoma.</w:t>
      </w:r>
    </w:p>
    <w:p w:rsidRPr="00EB1912" w:rsidR="00377D9B" w:rsidP="00A77C8E" w:rsidRDefault="00377D9B" w14:paraId="0DF7180C" w14:textId="50A9A3EC">
      <w:pPr>
        <w:pStyle w:val="ListParagraph"/>
        <w:numPr>
          <w:ilvl w:val="1"/>
          <w:numId w:val="12"/>
        </w:numPr>
        <w:spacing w:after="0" w:line="240" w:lineRule="auto"/>
        <w:ind w:left="0" w:firstLine="567"/>
        <w:jc w:val="both"/>
        <w:rPr>
          <w:rFonts w:eastAsia="Times New Roman" w:asciiTheme="minorHAnsi" w:hAnsiTheme="minorHAnsi" w:cstheme="minorHAnsi"/>
          <w:sz w:val="22"/>
        </w:rPr>
      </w:pPr>
      <w:r w:rsidRPr="00EB1912">
        <w:rPr>
          <w:rFonts w:eastAsia="Times New Roman" w:asciiTheme="minorHAnsi" w:hAnsiTheme="minorHAnsi" w:cstheme="minorHAnsi"/>
          <w:sz w:val="22"/>
        </w:rPr>
        <w:t xml:space="preserve">Kitos Darbų atlikimo sąlygos, kiek nėra aptartos Sutartyje, yra nustatytos </w:t>
      </w:r>
      <w:r w:rsidRPr="00EB1912" w:rsidR="00AC6A63">
        <w:rPr>
          <w:rFonts w:eastAsia="Times New Roman" w:asciiTheme="minorHAnsi" w:hAnsiTheme="minorHAnsi" w:cstheme="minorHAnsi"/>
          <w:sz w:val="22"/>
        </w:rPr>
        <w:t>p</w:t>
      </w:r>
      <w:r w:rsidRPr="00EB1912">
        <w:rPr>
          <w:rFonts w:eastAsia="Times New Roman" w:asciiTheme="minorHAnsi" w:hAnsiTheme="minorHAnsi" w:cstheme="minorHAnsi"/>
          <w:sz w:val="22"/>
        </w:rPr>
        <w:t xml:space="preserve">irkimo dokumentuose, </w:t>
      </w:r>
      <w:r w:rsidRPr="00EB1912" w:rsidR="002828B7">
        <w:rPr>
          <w:rFonts w:eastAsia="Times New Roman" w:asciiTheme="minorHAnsi" w:hAnsiTheme="minorHAnsi" w:cstheme="minorHAnsi"/>
          <w:sz w:val="22"/>
        </w:rPr>
        <w:t>T</w:t>
      </w:r>
      <w:r w:rsidRPr="00EB1912">
        <w:rPr>
          <w:rFonts w:eastAsia="Times New Roman" w:asciiTheme="minorHAnsi" w:hAnsiTheme="minorHAnsi" w:cstheme="minorHAnsi"/>
          <w:sz w:val="22"/>
        </w:rPr>
        <w:t xml:space="preserve">echninėje specifikacijoje/techniniame projekte </w:t>
      </w:r>
      <w:r w:rsidRPr="00EB1912" w:rsidR="00AC6A63">
        <w:rPr>
          <w:rFonts w:eastAsia="Times New Roman" w:asciiTheme="minorHAnsi" w:hAnsiTheme="minorHAnsi" w:cstheme="minorHAnsi"/>
          <w:sz w:val="22"/>
        </w:rPr>
        <w:t xml:space="preserve">(1 priedas) </w:t>
      </w:r>
      <w:r w:rsidRPr="00EB1912">
        <w:rPr>
          <w:rFonts w:eastAsia="Times New Roman" w:asciiTheme="minorHAnsi" w:hAnsiTheme="minorHAnsi" w:cstheme="minorHAnsi"/>
          <w:sz w:val="22"/>
        </w:rPr>
        <w:t>ir yra Sutarties Šalims privalomos.</w:t>
      </w:r>
    </w:p>
    <w:p w:rsidRPr="00EB1912" w:rsidR="00801ED3" w:rsidP="00A77C8E" w:rsidRDefault="00801ED3" w14:paraId="1E89A0BC" w14:textId="77777777">
      <w:pPr>
        <w:spacing w:after="0"/>
        <w:jc w:val="both"/>
        <w:rPr>
          <w:rFonts w:eastAsia="Times New Roman" w:asciiTheme="minorHAnsi" w:hAnsiTheme="minorHAnsi" w:cstheme="minorHAnsi"/>
          <w:lang w:val="lt-LT"/>
        </w:rPr>
      </w:pPr>
    </w:p>
    <w:p w:rsidRPr="00EB1912" w:rsidR="00801ED3" w:rsidP="00A77C8E" w:rsidRDefault="00801ED3" w14:paraId="20E80519" w14:textId="77777777">
      <w:pPr>
        <w:spacing w:after="0"/>
        <w:jc w:val="center"/>
        <w:rPr>
          <w:rFonts w:asciiTheme="minorHAnsi" w:hAnsiTheme="minorHAnsi" w:cstheme="minorHAnsi"/>
          <w:b/>
          <w:lang w:val="lt-LT"/>
        </w:rPr>
      </w:pPr>
      <w:r w:rsidRPr="00EB1912">
        <w:rPr>
          <w:rFonts w:asciiTheme="minorHAnsi" w:hAnsiTheme="minorHAnsi" w:cstheme="minorHAnsi"/>
          <w:b/>
          <w:lang w:val="lt-LT"/>
        </w:rPr>
        <w:t>II. DARBŲ KAINA IR APMOKĖJIMAS</w:t>
      </w:r>
    </w:p>
    <w:p w:rsidRPr="00EB1912" w:rsidR="00801ED3" w:rsidP="00A77C8E" w:rsidRDefault="00801ED3" w14:paraId="00184E6D" w14:textId="77777777">
      <w:pPr>
        <w:spacing w:after="0"/>
        <w:jc w:val="both"/>
        <w:rPr>
          <w:rFonts w:eastAsia="Times New Roman" w:asciiTheme="minorHAnsi" w:hAnsiTheme="minorHAnsi" w:cstheme="minorHAnsi"/>
          <w:lang w:val="lt-LT"/>
        </w:rPr>
      </w:pPr>
    </w:p>
    <w:p w:rsidRPr="00EB1912" w:rsidR="00801ED3" w:rsidP="00A77C8E" w:rsidRDefault="002659F5" w14:paraId="3F8563DF" w14:textId="405E50AD">
      <w:pPr>
        <w:pStyle w:val="ListParagraph"/>
        <w:numPr>
          <w:ilvl w:val="1"/>
          <w:numId w:val="13"/>
        </w:numPr>
        <w:spacing w:after="0" w:line="240" w:lineRule="auto"/>
        <w:ind w:left="0" w:firstLine="567"/>
        <w:jc w:val="both"/>
        <w:rPr>
          <w:rFonts w:eastAsia="Times New Roman" w:asciiTheme="minorHAnsi" w:hAnsiTheme="minorHAnsi" w:cstheme="minorHAnsi"/>
          <w:i/>
          <w:iCs/>
          <w:color w:val="FF0000"/>
          <w:sz w:val="22"/>
        </w:rPr>
      </w:pPr>
      <w:r w:rsidRPr="00EB1912">
        <w:rPr>
          <w:rFonts w:asciiTheme="minorHAnsi" w:hAnsiTheme="minorHAnsi" w:cstheme="minorHAnsi"/>
          <w:color w:val="000000"/>
          <w:sz w:val="22"/>
        </w:rPr>
        <w:t>Pradinės Sutarties vertė yra ........... EUR be PVM</w:t>
      </w:r>
      <w:r w:rsidRPr="00EB1912">
        <w:rPr>
          <w:rFonts w:asciiTheme="minorHAnsi" w:hAnsiTheme="minorHAnsi" w:cstheme="minorHAnsi"/>
          <w:i/>
          <w:color w:val="000000"/>
          <w:sz w:val="22"/>
        </w:rPr>
        <w:t>.</w:t>
      </w:r>
      <w:r w:rsidRPr="00EB1912">
        <w:rPr>
          <w:rFonts w:asciiTheme="minorHAnsi" w:hAnsiTheme="minorHAnsi" w:cstheme="minorHAnsi"/>
          <w:color w:val="000000"/>
          <w:sz w:val="22"/>
        </w:rPr>
        <w:t xml:space="preserve"> </w:t>
      </w:r>
      <w:r w:rsidRPr="00EB1912" w:rsidR="0067184D">
        <w:rPr>
          <w:rFonts w:asciiTheme="minorHAnsi" w:hAnsiTheme="minorHAnsi" w:cstheme="minorHAnsi"/>
          <w:color w:val="000000"/>
          <w:sz w:val="22"/>
        </w:rPr>
        <w:t xml:space="preserve">Priimta Sutarties suma yra ........ EUR su PVM. </w:t>
      </w:r>
    </w:p>
    <w:p w:rsidRPr="00EB1912" w:rsidR="00A21129" w:rsidP="00A77C8E" w:rsidRDefault="002659F5" w14:paraId="6122DB27" w14:textId="6417E225">
      <w:pPr>
        <w:pStyle w:val="ListParagraph"/>
        <w:numPr>
          <w:ilvl w:val="1"/>
          <w:numId w:val="13"/>
        </w:numPr>
        <w:spacing w:after="0" w:line="240" w:lineRule="auto"/>
        <w:ind w:left="0" w:firstLine="567"/>
        <w:jc w:val="both"/>
        <w:rPr>
          <w:rFonts w:eastAsia="Times New Roman" w:asciiTheme="minorHAnsi" w:hAnsiTheme="minorHAnsi" w:cstheme="minorHAnsi"/>
          <w:sz w:val="22"/>
        </w:rPr>
      </w:pPr>
      <w:r w:rsidRPr="00EB1912">
        <w:rPr>
          <w:rFonts w:eastAsia="Times New Roman" w:asciiTheme="minorHAnsi" w:hAnsiTheme="minorHAnsi" w:cstheme="minorHAnsi"/>
          <w:color w:val="000000"/>
          <w:sz w:val="22"/>
        </w:rPr>
        <w:t>Sutartyje ir jos galimiems keitimo atvejams yra pasirinkt</w:t>
      </w:r>
      <w:r w:rsidRPr="00EB1912" w:rsidR="008B6A6B">
        <w:rPr>
          <w:rFonts w:eastAsia="Times New Roman" w:asciiTheme="minorHAnsi" w:hAnsiTheme="minorHAnsi" w:cstheme="minorHAnsi"/>
          <w:color w:val="000000"/>
          <w:sz w:val="22"/>
        </w:rPr>
        <w:t>i</w:t>
      </w:r>
      <w:r w:rsidRPr="00EB1912">
        <w:rPr>
          <w:rFonts w:eastAsia="Times New Roman" w:asciiTheme="minorHAnsi" w:hAnsiTheme="minorHAnsi" w:cstheme="minorHAnsi"/>
          <w:color w:val="000000"/>
          <w:sz w:val="22"/>
        </w:rPr>
        <w:t xml:space="preserve"> ši</w:t>
      </w:r>
      <w:r w:rsidRPr="00EB1912" w:rsidR="008B6A6B">
        <w:rPr>
          <w:rFonts w:eastAsia="Times New Roman" w:asciiTheme="minorHAnsi" w:hAnsiTheme="minorHAnsi" w:cstheme="minorHAnsi"/>
          <w:color w:val="000000"/>
          <w:sz w:val="22"/>
        </w:rPr>
        <w:t>e</w:t>
      </w:r>
      <w:r w:rsidRPr="00EB1912">
        <w:rPr>
          <w:rFonts w:eastAsia="Times New Roman" w:asciiTheme="minorHAnsi" w:hAnsiTheme="minorHAnsi" w:cstheme="minorHAnsi"/>
          <w:color w:val="000000"/>
          <w:sz w:val="22"/>
        </w:rPr>
        <w:t xml:space="preserve"> kainos apskaičiavimo būda</w:t>
      </w:r>
      <w:r w:rsidRPr="00EB1912" w:rsidR="008B6A6B">
        <w:rPr>
          <w:rFonts w:eastAsia="Times New Roman" w:asciiTheme="minorHAnsi" w:hAnsiTheme="minorHAnsi" w:cstheme="minorHAnsi"/>
          <w:color w:val="000000"/>
          <w:sz w:val="22"/>
        </w:rPr>
        <w:t>i</w:t>
      </w:r>
      <w:r w:rsidRPr="00EB1912">
        <w:rPr>
          <w:rFonts w:eastAsia="Times New Roman" w:asciiTheme="minorHAnsi" w:hAnsiTheme="minorHAnsi" w:cstheme="minorHAnsi"/>
          <w:color w:val="000000"/>
          <w:sz w:val="22"/>
        </w:rPr>
        <w:t>:</w:t>
      </w:r>
      <w:r w:rsidRPr="00EB1912" w:rsidR="00D0204C">
        <w:rPr>
          <w:rFonts w:eastAsia="Times New Roman" w:asciiTheme="minorHAnsi" w:hAnsiTheme="minorHAnsi" w:cstheme="minorHAnsi"/>
          <w:color w:val="000000"/>
          <w:sz w:val="22"/>
        </w:rPr>
        <w:t xml:space="preserve"> fiksuoto</w:t>
      </w:r>
      <w:r w:rsidR="00CE2957">
        <w:rPr>
          <w:rFonts w:eastAsia="Times New Roman" w:asciiTheme="minorHAnsi" w:hAnsiTheme="minorHAnsi" w:cstheme="minorHAnsi"/>
          <w:color w:val="000000"/>
          <w:sz w:val="22"/>
        </w:rPr>
        <w:t>s</w:t>
      </w:r>
      <w:r w:rsidRPr="00EB1912" w:rsidR="00D0204C">
        <w:rPr>
          <w:rFonts w:eastAsia="Times New Roman" w:asciiTheme="minorHAnsi" w:hAnsiTheme="minorHAnsi" w:cstheme="minorHAnsi"/>
          <w:color w:val="000000"/>
          <w:sz w:val="22"/>
        </w:rPr>
        <w:t xml:space="preserve"> </w:t>
      </w:r>
      <w:r w:rsidR="00CE2957">
        <w:rPr>
          <w:rFonts w:eastAsia="Times New Roman" w:asciiTheme="minorHAnsi" w:hAnsiTheme="minorHAnsi" w:cstheme="minorHAnsi"/>
          <w:color w:val="000000"/>
          <w:sz w:val="22"/>
        </w:rPr>
        <w:t>kainos kainodara</w:t>
      </w:r>
      <w:r w:rsidRPr="00EB1912">
        <w:rPr>
          <w:rFonts w:eastAsia="Times New Roman" w:asciiTheme="minorHAnsi" w:hAnsiTheme="minorHAnsi" w:cstheme="minorHAnsi"/>
          <w:color w:val="000000"/>
          <w:sz w:val="22"/>
        </w:rPr>
        <w:t xml:space="preserve">. </w:t>
      </w:r>
      <w:r w:rsidRPr="00EB1912">
        <w:rPr>
          <w:rFonts w:asciiTheme="minorHAnsi" w:hAnsiTheme="minorHAnsi" w:cstheme="minorHAnsi"/>
          <w:bCs/>
          <w:color w:val="000000"/>
          <w:sz w:val="22"/>
        </w:rPr>
        <w:t>Ši</w:t>
      </w:r>
      <w:r w:rsidRPr="00EB1912" w:rsidR="008B6A6B">
        <w:rPr>
          <w:rFonts w:asciiTheme="minorHAnsi" w:hAnsiTheme="minorHAnsi" w:cstheme="minorHAnsi"/>
          <w:bCs/>
          <w:color w:val="000000"/>
          <w:sz w:val="22"/>
        </w:rPr>
        <w:t>e</w:t>
      </w:r>
      <w:r w:rsidRPr="00EB1912">
        <w:rPr>
          <w:rFonts w:asciiTheme="minorHAnsi" w:hAnsiTheme="minorHAnsi" w:cstheme="minorHAnsi"/>
          <w:bCs/>
          <w:color w:val="000000"/>
          <w:sz w:val="22"/>
        </w:rPr>
        <w:t xml:space="preserve"> kainos apskaičiavimo būda</w:t>
      </w:r>
      <w:r w:rsidRPr="00EB1912" w:rsidR="008B6A6B">
        <w:rPr>
          <w:rFonts w:asciiTheme="minorHAnsi" w:hAnsiTheme="minorHAnsi" w:cstheme="minorHAnsi"/>
          <w:bCs/>
          <w:color w:val="000000"/>
          <w:sz w:val="22"/>
        </w:rPr>
        <w:t>i</w:t>
      </w:r>
      <w:r w:rsidRPr="00EB1912">
        <w:rPr>
          <w:rFonts w:asciiTheme="minorHAnsi" w:hAnsiTheme="minorHAnsi" w:cstheme="minorHAnsi"/>
          <w:bCs/>
          <w:color w:val="000000"/>
          <w:sz w:val="22"/>
        </w:rPr>
        <w:t xml:space="preserve"> yra viena iš esminių Sutarties sąlygų, kuri negali būti keičiam</w:t>
      </w:r>
      <w:r w:rsidRPr="00EB1912" w:rsidR="008B6A6B">
        <w:rPr>
          <w:rFonts w:asciiTheme="minorHAnsi" w:hAnsiTheme="minorHAnsi" w:cstheme="minorHAnsi"/>
          <w:bCs/>
          <w:color w:val="000000"/>
          <w:sz w:val="22"/>
        </w:rPr>
        <w:t>i</w:t>
      </w:r>
      <w:r w:rsidRPr="00EB1912" w:rsidR="00134FC5">
        <w:rPr>
          <w:rFonts w:asciiTheme="minorHAnsi" w:hAnsiTheme="minorHAnsi" w:cstheme="minorHAnsi"/>
          <w:bCs/>
          <w:color w:val="000000"/>
          <w:sz w:val="22"/>
        </w:rPr>
        <w:t>.</w:t>
      </w:r>
    </w:p>
    <w:p w:rsidRPr="00EB1912" w:rsidR="00770EDC" w:rsidP="00A77C8E" w:rsidRDefault="00A21129" w14:paraId="7B55254C" w14:textId="511439D5">
      <w:pPr>
        <w:pStyle w:val="ListParagraph"/>
        <w:numPr>
          <w:ilvl w:val="1"/>
          <w:numId w:val="13"/>
        </w:numPr>
        <w:spacing w:after="0" w:line="240" w:lineRule="auto"/>
        <w:ind w:left="0" w:firstLine="567"/>
        <w:jc w:val="both"/>
        <w:rPr>
          <w:rFonts w:eastAsia="Times New Roman" w:asciiTheme="minorHAnsi" w:hAnsiTheme="minorHAnsi" w:cstheme="minorHAnsi"/>
          <w:sz w:val="22"/>
        </w:rPr>
      </w:pPr>
      <w:r w:rsidRPr="00EB1912">
        <w:rPr>
          <w:rFonts w:eastAsia="Times New Roman" w:asciiTheme="minorHAnsi" w:hAnsiTheme="minorHAnsi" w:cstheme="minorHAnsi"/>
          <w:sz w:val="22"/>
        </w:rPr>
        <w:t xml:space="preserve">Finansavimo šaltiniai – </w:t>
      </w:r>
      <w:r w:rsidRPr="00EB1912" w:rsidR="00734586">
        <w:rPr>
          <w:rFonts w:eastAsia="Times New Roman" w:asciiTheme="minorHAnsi" w:hAnsiTheme="minorHAnsi" w:cstheme="minorHAnsi"/>
          <w:i/>
          <w:iCs/>
          <w:sz w:val="22"/>
        </w:rPr>
        <w:t xml:space="preserve">Užsakovo ir Europos </w:t>
      </w:r>
      <w:r w:rsidR="008E1C68">
        <w:rPr>
          <w:rFonts w:eastAsia="Times New Roman" w:asciiTheme="minorHAnsi" w:hAnsiTheme="minorHAnsi" w:cstheme="minorHAnsi"/>
          <w:i/>
          <w:iCs/>
          <w:sz w:val="22"/>
        </w:rPr>
        <w:t>S</w:t>
      </w:r>
      <w:r w:rsidRPr="00EB1912" w:rsidR="00734586">
        <w:rPr>
          <w:rFonts w:eastAsia="Times New Roman" w:asciiTheme="minorHAnsi" w:hAnsiTheme="minorHAnsi" w:cstheme="minorHAnsi"/>
          <w:i/>
          <w:iCs/>
          <w:sz w:val="22"/>
        </w:rPr>
        <w:t xml:space="preserve">ąjungos </w:t>
      </w:r>
      <w:r w:rsidRPr="00EB1912" w:rsidR="001959CA">
        <w:rPr>
          <w:rFonts w:eastAsia="Times New Roman" w:asciiTheme="minorHAnsi" w:hAnsiTheme="minorHAnsi" w:cstheme="minorHAnsi"/>
          <w:i/>
          <w:iCs/>
          <w:sz w:val="22"/>
        </w:rPr>
        <w:t>lėšomis.</w:t>
      </w:r>
    </w:p>
    <w:p w:rsidRPr="00EB1912" w:rsidR="00770EDC" w:rsidP="00A77C8E" w:rsidRDefault="002659F5" w14:paraId="50EED78A" w14:textId="0E0FADF5">
      <w:pPr>
        <w:pStyle w:val="ListParagraph"/>
        <w:numPr>
          <w:ilvl w:val="1"/>
          <w:numId w:val="13"/>
        </w:numPr>
        <w:spacing w:after="0" w:line="240" w:lineRule="auto"/>
        <w:ind w:left="0" w:firstLine="567"/>
        <w:jc w:val="both"/>
        <w:rPr>
          <w:rFonts w:eastAsia="Times New Roman" w:asciiTheme="minorHAnsi" w:hAnsiTheme="minorHAnsi" w:cstheme="minorHAnsi"/>
          <w:sz w:val="22"/>
        </w:rPr>
      </w:pPr>
      <w:r w:rsidRPr="00EB1912">
        <w:rPr>
          <w:rFonts w:asciiTheme="minorHAnsi" w:hAnsiTheme="minorHAnsi" w:cstheme="minorHAnsi"/>
          <w:sz w:val="22"/>
        </w:rPr>
        <w:t>Bendrųjų sutarties sąlygų 7.</w:t>
      </w:r>
      <w:r w:rsidRPr="00EB1912" w:rsidR="00E848B0">
        <w:rPr>
          <w:rFonts w:asciiTheme="minorHAnsi" w:hAnsiTheme="minorHAnsi" w:cstheme="minorHAnsi"/>
          <w:sz w:val="22"/>
        </w:rPr>
        <w:t>11</w:t>
      </w:r>
      <w:r w:rsidRPr="00EB1912">
        <w:rPr>
          <w:rFonts w:asciiTheme="minorHAnsi" w:hAnsiTheme="minorHAnsi" w:cstheme="minorHAnsi"/>
          <w:sz w:val="22"/>
        </w:rPr>
        <w:t xml:space="preserve"> punktas netaikomas.</w:t>
      </w:r>
    </w:p>
    <w:p w:rsidRPr="00EB1912" w:rsidR="008263FD" w:rsidP="006E313A" w:rsidRDefault="002659F5" w14:paraId="70C9D7DA" w14:textId="4C626580">
      <w:pPr>
        <w:pStyle w:val="ListParagraph"/>
        <w:numPr>
          <w:ilvl w:val="1"/>
          <w:numId w:val="13"/>
        </w:numPr>
        <w:spacing w:after="0" w:line="240" w:lineRule="auto"/>
        <w:ind w:left="0" w:firstLine="567"/>
        <w:jc w:val="both"/>
        <w:rPr>
          <w:rFonts w:eastAsia="Times New Roman" w:asciiTheme="minorHAnsi" w:hAnsiTheme="minorHAnsi" w:cstheme="minorHAnsi"/>
          <w:sz w:val="22"/>
        </w:rPr>
      </w:pPr>
      <w:r w:rsidRPr="00EB1912">
        <w:rPr>
          <w:rFonts w:asciiTheme="minorHAnsi" w:hAnsiTheme="minorHAnsi" w:cstheme="minorHAnsi"/>
          <w:sz w:val="22"/>
        </w:rPr>
        <w:t>Bendrųjų sutarties sąlygų 7.</w:t>
      </w:r>
      <w:r w:rsidRPr="00EB1912" w:rsidR="00E848B0">
        <w:rPr>
          <w:rFonts w:asciiTheme="minorHAnsi" w:hAnsiTheme="minorHAnsi" w:cstheme="minorHAnsi"/>
          <w:sz w:val="22"/>
        </w:rPr>
        <w:t>12</w:t>
      </w:r>
      <w:r w:rsidRPr="00EB1912">
        <w:rPr>
          <w:rFonts w:asciiTheme="minorHAnsi" w:hAnsiTheme="minorHAnsi" w:cstheme="minorHAnsi"/>
          <w:sz w:val="22"/>
        </w:rPr>
        <w:t xml:space="preserve"> punktas netaikomas. </w:t>
      </w:r>
      <w:bookmarkStart w:name="_Toc329968649" w:id="2"/>
    </w:p>
    <w:p w:rsidRPr="00EB1912" w:rsidR="006E313A" w:rsidP="006E313A" w:rsidRDefault="006E313A" w14:paraId="33094A63" w14:textId="77777777">
      <w:pPr>
        <w:pStyle w:val="ListParagraph"/>
        <w:spacing w:after="0" w:line="240" w:lineRule="auto"/>
        <w:ind w:left="567"/>
        <w:jc w:val="both"/>
        <w:rPr>
          <w:rFonts w:eastAsia="Times New Roman" w:asciiTheme="minorHAnsi" w:hAnsiTheme="minorHAnsi" w:cstheme="minorHAnsi"/>
          <w:sz w:val="22"/>
        </w:rPr>
      </w:pPr>
    </w:p>
    <w:p w:rsidRPr="00EB1912" w:rsidR="008263FD" w:rsidP="00A77C8E" w:rsidRDefault="008263FD" w14:paraId="13049FE2" w14:textId="6DBDE390">
      <w:pPr>
        <w:spacing w:after="0"/>
        <w:jc w:val="center"/>
        <w:rPr>
          <w:rFonts w:asciiTheme="minorHAnsi" w:hAnsiTheme="minorHAnsi" w:cstheme="minorHAnsi"/>
          <w:b/>
          <w:bCs/>
          <w:color w:val="FF0000"/>
          <w:lang w:val="lt-LT"/>
        </w:rPr>
      </w:pPr>
      <w:bookmarkStart w:name="_Hlk54597524" w:id="3"/>
      <w:r w:rsidRPr="00EB1912">
        <w:rPr>
          <w:rFonts w:asciiTheme="minorHAnsi" w:hAnsiTheme="minorHAnsi" w:cstheme="minorHAnsi"/>
          <w:b/>
          <w:bCs/>
          <w:lang w:val="lt-LT"/>
        </w:rPr>
        <w:t xml:space="preserve">III. </w:t>
      </w:r>
      <w:r w:rsidRPr="00EB1912" w:rsidR="00A361CA">
        <w:rPr>
          <w:rFonts w:asciiTheme="minorHAnsi" w:hAnsiTheme="minorHAnsi" w:cstheme="minorHAnsi"/>
          <w:b/>
          <w:bCs/>
          <w:lang w:val="lt-LT"/>
        </w:rPr>
        <w:t>KOKYBĖS</w:t>
      </w:r>
      <w:r w:rsidRPr="00EB1912">
        <w:rPr>
          <w:rFonts w:asciiTheme="minorHAnsi" w:hAnsiTheme="minorHAnsi" w:cstheme="minorHAnsi"/>
          <w:b/>
          <w:bCs/>
          <w:lang w:val="lt-LT"/>
        </w:rPr>
        <w:t xml:space="preserve"> KRITERIJAI </w:t>
      </w:r>
    </w:p>
    <w:bookmarkEnd w:id="3"/>
    <w:p w:rsidRPr="00EB1912" w:rsidR="008263FD" w:rsidP="00A77C8E" w:rsidRDefault="008263FD" w14:paraId="39C6515B" w14:textId="36590A83">
      <w:pPr>
        <w:spacing w:after="0"/>
        <w:jc w:val="both"/>
        <w:rPr>
          <w:rFonts w:eastAsia="Times New Roman" w:asciiTheme="minorHAnsi" w:hAnsiTheme="minorHAnsi" w:cstheme="minorHAnsi"/>
          <w:lang w:val="lt-LT"/>
        </w:rPr>
      </w:pPr>
    </w:p>
    <w:p w:rsidRPr="00EB1912" w:rsidR="00A361CA" w:rsidP="00A77C8E" w:rsidRDefault="00A361CA" w14:paraId="10F5035B" w14:textId="758488AA">
      <w:pPr>
        <w:spacing w:after="0"/>
        <w:ind w:firstLine="567"/>
        <w:jc w:val="both"/>
        <w:rPr>
          <w:rFonts w:eastAsia="Times New Roman" w:asciiTheme="minorHAnsi" w:hAnsiTheme="minorHAnsi" w:cstheme="minorHAnsi"/>
          <w:i/>
          <w:lang w:val="lt-LT"/>
        </w:rPr>
      </w:pPr>
      <w:r w:rsidRPr="00EB1912">
        <w:rPr>
          <w:rFonts w:eastAsia="Times New Roman" w:asciiTheme="minorHAnsi" w:hAnsiTheme="minorHAnsi" w:cstheme="minorHAnsi"/>
          <w:lang w:val="lt-LT"/>
        </w:rPr>
        <w:t>3.1. Netaikoma.</w:t>
      </w:r>
    </w:p>
    <w:p w:rsidRPr="00EB1912" w:rsidR="00770EDC" w:rsidP="00A77C8E" w:rsidRDefault="00770EDC" w14:paraId="391962BA" w14:textId="77777777">
      <w:pPr>
        <w:spacing w:after="0"/>
        <w:jc w:val="both"/>
        <w:rPr>
          <w:rFonts w:eastAsia="Times New Roman" w:asciiTheme="minorHAnsi" w:hAnsiTheme="minorHAnsi" w:cstheme="minorHAnsi"/>
          <w:lang w:val="lt-LT"/>
        </w:rPr>
      </w:pPr>
    </w:p>
    <w:p w:rsidRPr="00EB1912" w:rsidR="00770EDC" w:rsidP="00A77C8E" w:rsidRDefault="00770EDC" w14:paraId="1DED3F08" w14:textId="28D00AEB">
      <w:pPr>
        <w:keepNext/>
        <w:spacing w:after="0"/>
        <w:jc w:val="center"/>
        <w:rPr>
          <w:rFonts w:asciiTheme="minorHAnsi" w:hAnsiTheme="minorHAnsi" w:cstheme="minorHAnsi"/>
          <w:lang w:val="lt-LT"/>
        </w:rPr>
      </w:pPr>
      <w:r w:rsidRPr="00EB1912">
        <w:rPr>
          <w:rFonts w:eastAsia="Times New Roman" w:asciiTheme="minorHAnsi" w:hAnsiTheme="minorHAnsi" w:cstheme="minorHAnsi"/>
          <w:b/>
          <w:lang w:val="lt-LT"/>
        </w:rPr>
        <w:t>I</w:t>
      </w:r>
      <w:r w:rsidRPr="00EB1912" w:rsidR="00A77C8E">
        <w:rPr>
          <w:rFonts w:eastAsia="Times New Roman" w:asciiTheme="minorHAnsi" w:hAnsiTheme="minorHAnsi" w:cstheme="minorHAnsi"/>
          <w:b/>
          <w:lang w:val="lt-LT"/>
        </w:rPr>
        <w:t>V</w:t>
      </w:r>
      <w:r w:rsidRPr="00EB1912">
        <w:rPr>
          <w:rFonts w:eastAsia="Times New Roman" w:asciiTheme="minorHAnsi" w:hAnsiTheme="minorHAnsi" w:cstheme="minorHAnsi"/>
          <w:b/>
          <w:lang w:val="lt-LT"/>
        </w:rPr>
        <w:t xml:space="preserve">. SUTARTIES PRIEVOLIŲ ĮVYKDYMO UŽTIKRINIMAS </w:t>
      </w:r>
    </w:p>
    <w:p w:rsidRPr="00EB1912" w:rsidR="00770EDC" w:rsidP="00A77C8E" w:rsidRDefault="00770EDC" w14:paraId="3197D7FF" w14:textId="77777777">
      <w:pPr>
        <w:spacing w:after="0"/>
        <w:jc w:val="both"/>
        <w:rPr>
          <w:rFonts w:eastAsia="Times New Roman" w:asciiTheme="minorHAnsi" w:hAnsiTheme="minorHAnsi" w:cstheme="minorHAnsi"/>
          <w:lang w:val="lt-LT"/>
        </w:rPr>
      </w:pPr>
    </w:p>
    <w:p w:rsidRPr="00EB1912" w:rsidR="00770EDC" w:rsidP="00A77C8E" w:rsidRDefault="00A77C8E" w14:paraId="29460D0E" w14:textId="0FFB8ADB">
      <w:pPr>
        <w:spacing w:after="0"/>
        <w:ind w:firstLine="567"/>
        <w:jc w:val="both"/>
        <w:rPr>
          <w:rFonts w:eastAsia="Times New Roman" w:asciiTheme="minorHAnsi" w:hAnsiTheme="minorHAnsi" w:cstheme="minorHAnsi"/>
          <w:lang w:val="lt-LT"/>
        </w:rPr>
      </w:pPr>
      <w:r w:rsidRPr="00EB1912">
        <w:rPr>
          <w:rFonts w:asciiTheme="minorHAnsi" w:hAnsiTheme="minorHAnsi" w:cstheme="minorHAnsi"/>
          <w:lang w:val="lt-LT"/>
        </w:rPr>
        <w:t>4.1.</w:t>
      </w:r>
      <w:r w:rsidRPr="00EB1912" w:rsidR="002659F5">
        <w:rPr>
          <w:rFonts w:asciiTheme="minorHAnsi" w:hAnsiTheme="minorHAnsi" w:cstheme="minorHAnsi"/>
          <w:lang w:val="lt-LT"/>
        </w:rPr>
        <w:t xml:space="preserve"> Sutarčiai yra taikomas Bendrųjų sutarties sąlygų </w:t>
      </w:r>
      <w:r w:rsidRPr="00EB1912" w:rsidR="006E11C2">
        <w:rPr>
          <w:rFonts w:asciiTheme="minorHAnsi" w:hAnsiTheme="minorHAnsi" w:cstheme="minorHAnsi"/>
          <w:lang w:val="lt-LT"/>
        </w:rPr>
        <w:t xml:space="preserve">IX </w:t>
      </w:r>
      <w:r w:rsidRPr="00EB1912" w:rsidR="002659F5">
        <w:rPr>
          <w:rFonts w:asciiTheme="minorHAnsi" w:hAnsiTheme="minorHAnsi" w:cstheme="minorHAnsi"/>
          <w:lang w:val="lt-LT"/>
        </w:rPr>
        <w:t>skyrius Sutarties įvykdymo užtikrinimas.</w:t>
      </w:r>
      <w:r w:rsidRPr="00EB1912" w:rsidR="00A21129">
        <w:rPr>
          <w:rFonts w:asciiTheme="minorHAnsi" w:hAnsiTheme="minorHAnsi" w:cstheme="minorHAnsi"/>
          <w:lang w:val="lt-LT"/>
        </w:rPr>
        <w:t xml:space="preserve"> </w:t>
      </w:r>
      <w:r w:rsidRPr="00EB1912" w:rsidR="002659F5">
        <w:rPr>
          <w:rFonts w:asciiTheme="minorHAnsi" w:hAnsiTheme="minorHAnsi" w:cstheme="minorHAnsi"/>
          <w:lang w:val="lt-LT"/>
        </w:rPr>
        <w:t xml:space="preserve">Sutarties įvykdymo užtikrinimo suma </w:t>
      </w:r>
      <w:r w:rsidRPr="00EB1912" w:rsidR="0067184D">
        <w:rPr>
          <w:rFonts w:asciiTheme="minorHAnsi" w:hAnsiTheme="minorHAnsi" w:cstheme="minorHAnsi"/>
          <w:lang w:val="lt-LT"/>
        </w:rPr>
        <w:t>–</w:t>
      </w:r>
      <w:r w:rsidRPr="00EB1912" w:rsidR="002659F5">
        <w:rPr>
          <w:rFonts w:asciiTheme="minorHAnsi" w:hAnsiTheme="minorHAnsi" w:cstheme="minorHAnsi"/>
          <w:lang w:val="lt-LT"/>
        </w:rPr>
        <w:t xml:space="preserve"> </w:t>
      </w:r>
      <w:r w:rsidRPr="00EB1912" w:rsidR="00AF49EC">
        <w:rPr>
          <w:rFonts w:asciiTheme="minorHAnsi" w:hAnsiTheme="minorHAnsi" w:cstheme="minorHAnsi"/>
          <w:lang w:val="lt-LT"/>
        </w:rPr>
        <w:t>5 proc. nuo Sutarties kainos</w:t>
      </w:r>
      <w:r w:rsidRPr="00EB1912" w:rsidR="002659F5">
        <w:rPr>
          <w:rFonts w:asciiTheme="minorHAnsi" w:hAnsiTheme="minorHAnsi" w:cstheme="minorHAnsi"/>
          <w:lang w:val="lt-LT"/>
        </w:rPr>
        <w:t xml:space="preserve"> Eur</w:t>
      </w:r>
      <w:r w:rsidRPr="00EB1912" w:rsidR="00AF49EC">
        <w:rPr>
          <w:rFonts w:asciiTheme="minorHAnsi" w:hAnsiTheme="minorHAnsi" w:cstheme="minorHAnsi"/>
          <w:lang w:val="lt-LT"/>
        </w:rPr>
        <w:t xml:space="preserve"> </w:t>
      </w:r>
      <w:r w:rsidR="000E5D7E">
        <w:rPr>
          <w:rFonts w:asciiTheme="minorHAnsi" w:hAnsiTheme="minorHAnsi" w:cstheme="minorHAnsi"/>
          <w:lang w:val="lt-LT"/>
        </w:rPr>
        <w:t>be</w:t>
      </w:r>
      <w:r w:rsidRPr="00EB1912" w:rsidR="000E5D7E">
        <w:rPr>
          <w:rFonts w:asciiTheme="minorHAnsi" w:hAnsiTheme="minorHAnsi" w:cstheme="minorHAnsi"/>
          <w:lang w:val="lt-LT"/>
        </w:rPr>
        <w:t xml:space="preserve"> </w:t>
      </w:r>
      <w:r w:rsidRPr="00EB1912" w:rsidR="00AF49EC">
        <w:rPr>
          <w:rFonts w:asciiTheme="minorHAnsi" w:hAnsiTheme="minorHAnsi" w:cstheme="minorHAnsi"/>
          <w:lang w:val="lt-LT"/>
        </w:rPr>
        <w:t>PVM</w:t>
      </w:r>
      <w:r w:rsidR="00C12F77">
        <w:rPr>
          <w:rFonts w:asciiTheme="minorHAnsi" w:hAnsiTheme="minorHAnsi" w:cstheme="minorHAnsi"/>
          <w:lang w:val="lt-LT"/>
        </w:rPr>
        <w:t>, nurodytos 2.1 p.</w:t>
      </w:r>
      <w:r w:rsidRPr="00EB1912" w:rsidR="002659F5">
        <w:rPr>
          <w:rFonts w:asciiTheme="minorHAnsi" w:hAnsiTheme="minorHAnsi" w:cstheme="minorHAnsi"/>
          <w:lang w:val="lt-LT"/>
        </w:rPr>
        <w:t xml:space="preserve"> </w:t>
      </w:r>
      <w:r w:rsidRPr="00EB1912" w:rsidR="009B42C1">
        <w:rPr>
          <w:rFonts w:asciiTheme="minorHAnsi" w:hAnsiTheme="minorHAnsi" w:cstheme="minorHAnsi"/>
          <w:lang w:val="lt-LT"/>
        </w:rPr>
        <w:t>Sutarties įvykdymo užtikrinimo</w:t>
      </w:r>
      <w:r w:rsidRPr="00EB1912" w:rsidR="002659F5">
        <w:rPr>
          <w:rFonts w:asciiTheme="minorHAnsi" w:hAnsiTheme="minorHAnsi" w:cstheme="minorHAnsi"/>
          <w:lang w:val="lt-LT"/>
        </w:rPr>
        <w:t xml:space="preserve"> galiojimo terminas – </w:t>
      </w:r>
      <w:r w:rsidRPr="00EB1912" w:rsidR="00AF49EC">
        <w:rPr>
          <w:rFonts w:asciiTheme="minorHAnsi" w:hAnsiTheme="minorHAnsi" w:cstheme="minorHAnsi"/>
          <w:lang w:val="lt-LT"/>
        </w:rPr>
        <w:t>5</w:t>
      </w:r>
      <w:r w:rsidRPr="00EB1912" w:rsidR="002659F5">
        <w:rPr>
          <w:rFonts w:asciiTheme="minorHAnsi" w:hAnsiTheme="minorHAnsi" w:cstheme="minorHAnsi"/>
          <w:lang w:val="lt-LT"/>
        </w:rPr>
        <w:t xml:space="preserve"> mėn. nuo Sutarties įsigaliojimo dienos.</w:t>
      </w:r>
      <w:bookmarkEnd w:id="2"/>
    </w:p>
    <w:p w:rsidRPr="00EB1912" w:rsidR="00770EDC" w:rsidP="00A77C8E" w:rsidRDefault="00770EDC" w14:paraId="7F6FAD7F" w14:textId="77777777">
      <w:pPr>
        <w:spacing w:after="0"/>
        <w:jc w:val="both"/>
        <w:rPr>
          <w:rFonts w:eastAsia="Times New Roman" w:asciiTheme="minorHAnsi" w:hAnsiTheme="minorHAnsi" w:cstheme="minorHAnsi"/>
          <w:lang w:val="lt-LT"/>
        </w:rPr>
      </w:pPr>
    </w:p>
    <w:p w:rsidRPr="00EB1912" w:rsidR="00770EDC" w:rsidP="00A77C8E" w:rsidRDefault="00770EDC" w14:paraId="7A5FD20D" w14:textId="32F99C43">
      <w:pPr>
        <w:pStyle w:val="ListParagraph"/>
        <w:spacing w:after="0" w:line="240" w:lineRule="auto"/>
        <w:ind w:left="0"/>
        <w:jc w:val="center"/>
        <w:rPr>
          <w:rFonts w:asciiTheme="minorHAnsi" w:hAnsiTheme="minorHAnsi" w:cstheme="minorHAnsi"/>
          <w:sz w:val="22"/>
        </w:rPr>
      </w:pPr>
      <w:r w:rsidRPr="00EB1912">
        <w:rPr>
          <w:rFonts w:asciiTheme="minorHAnsi" w:hAnsiTheme="minorHAnsi" w:cstheme="minorHAnsi"/>
          <w:b/>
          <w:bCs/>
          <w:sz w:val="22"/>
        </w:rPr>
        <w:t>V. ŠALIŲ ATSAKOMYBĖ</w:t>
      </w:r>
    </w:p>
    <w:p w:rsidRPr="00EB1912" w:rsidR="00770EDC" w:rsidP="00A77C8E" w:rsidRDefault="00770EDC" w14:paraId="490A32BC" w14:textId="77777777">
      <w:pPr>
        <w:spacing w:after="0"/>
        <w:jc w:val="both"/>
        <w:rPr>
          <w:rFonts w:eastAsia="Times New Roman" w:asciiTheme="minorHAnsi" w:hAnsiTheme="minorHAnsi" w:cstheme="minorHAnsi"/>
          <w:lang w:val="lt-LT"/>
        </w:rPr>
      </w:pPr>
    </w:p>
    <w:p w:rsidRPr="00EB1912" w:rsidR="00AB5FCB" w:rsidP="00AB5FCB" w:rsidRDefault="00A77C8E" w14:paraId="1C830E98" w14:textId="77777777">
      <w:pPr>
        <w:spacing w:after="0"/>
        <w:ind w:firstLine="567"/>
        <w:jc w:val="both"/>
        <w:rPr>
          <w:rFonts w:eastAsia="Times New Roman" w:asciiTheme="minorHAnsi" w:hAnsiTheme="minorHAnsi" w:cstheme="minorHAnsi"/>
          <w:lang w:val="lt-LT"/>
        </w:rPr>
      </w:pPr>
      <w:r w:rsidRPr="00EB1912">
        <w:rPr>
          <w:rFonts w:eastAsia="Times New Roman" w:asciiTheme="minorHAnsi" w:hAnsiTheme="minorHAnsi" w:cstheme="minorHAnsi"/>
          <w:lang w:val="lt-LT"/>
        </w:rPr>
        <w:t xml:space="preserve">5.1. </w:t>
      </w:r>
      <w:r w:rsidRPr="00EB1912" w:rsidR="00E848B0">
        <w:rPr>
          <w:rFonts w:eastAsia="Times New Roman" w:asciiTheme="minorHAnsi" w:hAnsiTheme="minorHAnsi" w:cstheme="minorHAnsi"/>
          <w:lang w:val="lt-LT"/>
        </w:rPr>
        <w:t>Užsakovas Rangovui</w:t>
      </w:r>
      <w:r w:rsidRPr="00EB1912" w:rsidR="002659F5">
        <w:rPr>
          <w:rFonts w:eastAsia="Times New Roman" w:asciiTheme="minorHAnsi" w:hAnsiTheme="minorHAnsi" w:cstheme="minorHAnsi"/>
          <w:lang w:val="lt-LT"/>
        </w:rPr>
        <w:t xml:space="preserve"> gali skirti šias baudas už Sutarties pažeidimus, pa</w:t>
      </w:r>
      <w:r w:rsidRPr="00EB1912" w:rsidR="00770EDC">
        <w:rPr>
          <w:rFonts w:eastAsia="Times New Roman" w:asciiTheme="minorHAnsi" w:hAnsiTheme="minorHAnsi" w:cstheme="minorHAnsi"/>
          <w:lang w:val="lt-LT"/>
        </w:rPr>
        <w:t>darytus ne dėl Užsakovo kaltės:</w:t>
      </w:r>
    </w:p>
    <w:p w:rsidRPr="00EB1912" w:rsidR="00AB5FCB" w:rsidP="00EE5C2B" w:rsidRDefault="00EE5C2B" w14:paraId="1465CC43" w14:textId="45398756">
      <w:pPr>
        <w:spacing w:after="0"/>
        <w:ind w:firstLine="567"/>
        <w:jc w:val="both"/>
        <w:rPr>
          <w:rFonts w:eastAsia="Times New Roman" w:asciiTheme="minorHAnsi" w:hAnsiTheme="minorHAnsi" w:cstheme="minorHAnsi"/>
          <w:lang w:val="lt-LT"/>
        </w:rPr>
      </w:pPr>
      <w:r w:rsidRPr="00EB1912">
        <w:rPr>
          <w:rFonts w:eastAsia="Times New Roman" w:asciiTheme="minorHAnsi" w:hAnsiTheme="minorHAnsi" w:cstheme="minorHAnsi"/>
          <w:lang w:val="lt-LT"/>
        </w:rPr>
        <w:t>5</w:t>
      </w:r>
      <w:r w:rsidRPr="00EB1912" w:rsidR="00AB5FCB">
        <w:rPr>
          <w:rFonts w:eastAsia="Times New Roman" w:asciiTheme="minorHAnsi" w:hAnsiTheme="minorHAnsi" w:cstheme="minorHAnsi"/>
          <w:lang w:val="lt-LT"/>
        </w:rPr>
        <w:t xml:space="preserve">.1.1. </w:t>
      </w:r>
      <w:r w:rsidRPr="00EB1912" w:rsidR="00770EDC">
        <w:rPr>
          <w:rFonts w:eastAsia="Times New Roman" w:asciiTheme="minorHAnsi" w:hAnsiTheme="minorHAnsi" w:cstheme="minorHAnsi"/>
          <w:lang w:val="lt-LT"/>
        </w:rPr>
        <w:t>Rangovui nepradėjus taisyti defektų pagal Užsakovo raštišką reikalavimą dėl faktiškai atliktų Darbų kokybės ilgiau negu per 3 (tris) kalendorines dienas, Užsakovas turi teisę pasinaudoti Sutarties sąlygų įvykdymo užtikrinimu arba Rangovas Užsakovo reikalavimu moka Užsakovui 0,02 procento delspinigius už kiekvieną pavėluotą dieną nuo neatliktų Darbų kainos iki bus ištaisyti defektai;</w:t>
      </w:r>
    </w:p>
    <w:p w:rsidRPr="00EB1912" w:rsidR="00AB5FCB" w:rsidP="0024613A" w:rsidRDefault="00770EDC" w14:paraId="65C5622A" w14:textId="31CFACF7">
      <w:pPr>
        <w:pStyle w:val="ListParagraph"/>
        <w:numPr>
          <w:ilvl w:val="2"/>
          <w:numId w:val="28"/>
        </w:numPr>
        <w:spacing w:after="0" w:line="240" w:lineRule="auto"/>
        <w:ind w:left="0" w:firstLine="567"/>
        <w:jc w:val="both"/>
        <w:rPr>
          <w:rFonts w:eastAsia="Times New Roman" w:asciiTheme="minorHAnsi" w:hAnsiTheme="minorHAnsi" w:cstheme="minorHAnsi"/>
          <w:sz w:val="22"/>
        </w:rPr>
      </w:pPr>
      <w:r w:rsidRPr="00EB1912">
        <w:rPr>
          <w:rFonts w:eastAsia="Times New Roman" w:asciiTheme="minorHAnsi" w:hAnsiTheme="minorHAnsi" w:cstheme="minorHAnsi"/>
          <w:sz w:val="22"/>
        </w:rPr>
        <w:t xml:space="preserve">jei Rangovas, per </w:t>
      </w:r>
      <w:r w:rsidR="003903B9">
        <w:rPr>
          <w:rFonts w:eastAsia="Times New Roman" w:asciiTheme="minorHAnsi" w:hAnsiTheme="minorHAnsi" w:cstheme="minorHAnsi"/>
          <w:sz w:val="22"/>
        </w:rPr>
        <w:t>10</w:t>
      </w:r>
      <w:r w:rsidRPr="00EB1912">
        <w:rPr>
          <w:rFonts w:eastAsia="Times New Roman" w:asciiTheme="minorHAnsi" w:hAnsiTheme="minorHAnsi" w:cstheme="minorHAnsi"/>
          <w:sz w:val="22"/>
        </w:rPr>
        <w:t xml:space="preserve"> (</w:t>
      </w:r>
      <w:r w:rsidR="003903B9">
        <w:rPr>
          <w:rFonts w:eastAsia="Times New Roman" w:asciiTheme="minorHAnsi" w:hAnsiTheme="minorHAnsi" w:cstheme="minorHAnsi"/>
          <w:sz w:val="22"/>
        </w:rPr>
        <w:t>dešimt</w:t>
      </w:r>
      <w:r w:rsidRPr="00EB1912">
        <w:rPr>
          <w:rFonts w:eastAsia="Times New Roman" w:asciiTheme="minorHAnsi" w:hAnsiTheme="minorHAnsi" w:cstheme="minorHAnsi"/>
          <w:sz w:val="22"/>
        </w:rPr>
        <w:t>) darbo dien</w:t>
      </w:r>
      <w:r w:rsidR="003903B9">
        <w:rPr>
          <w:rFonts w:eastAsia="Times New Roman" w:asciiTheme="minorHAnsi" w:hAnsiTheme="minorHAnsi" w:cstheme="minorHAnsi"/>
          <w:sz w:val="22"/>
        </w:rPr>
        <w:t>ų</w:t>
      </w:r>
      <w:r w:rsidRPr="00EB1912">
        <w:rPr>
          <w:rFonts w:eastAsia="Times New Roman" w:asciiTheme="minorHAnsi" w:hAnsiTheme="minorHAnsi" w:cstheme="minorHAnsi"/>
          <w:sz w:val="22"/>
        </w:rPr>
        <w:t xml:space="preserve"> nuo Sutarties pasirašymo nepateikia Statinio statybos, rekonstravimo, remonto, atnaujinimo (modernizavimo), griovimo ar kultūros paveldo statinio tvarkomųjų statybos darbų ir civilinės atsakomybės privalomojo draudimo bei projektuotojo civilinės atsakomybės privalomojo draudimo sutarčių patvirtintų kopijų, nuo sekančios dienos pradedami skaičiuoti 0,02 proc. dydžio delspinigiai už kiekvieną uždelstą kalendorinę dieną nuo Sutartyje nurodytos </w:t>
      </w:r>
      <w:r w:rsidRPr="00EB1912" w:rsidR="00421A41">
        <w:rPr>
          <w:rFonts w:eastAsia="Times New Roman" w:asciiTheme="minorHAnsi" w:hAnsiTheme="minorHAnsi" w:cstheme="minorHAnsi"/>
          <w:sz w:val="22"/>
        </w:rPr>
        <w:t>p</w:t>
      </w:r>
      <w:r w:rsidRPr="00EB1912">
        <w:rPr>
          <w:rFonts w:eastAsia="Times New Roman" w:asciiTheme="minorHAnsi" w:hAnsiTheme="minorHAnsi" w:cstheme="minorHAnsi"/>
          <w:sz w:val="22"/>
        </w:rPr>
        <w:t>radinės Sutarties vertės Eur be PVM iki bus pašalintas šis trūkumas;</w:t>
      </w:r>
    </w:p>
    <w:p w:rsidRPr="00EB1912" w:rsidR="00AB5FCB" w:rsidP="0024613A" w:rsidRDefault="00770EDC" w14:paraId="071CF9FA" w14:textId="54BBD72B">
      <w:pPr>
        <w:pStyle w:val="ListParagraph"/>
        <w:numPr>
          <w:ilvl w:val="2"/>
          <w:numId w:val="28"/>
        </w:numPr>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t xml:space="preserve">jei Rangovas vėluoja atlikti Darbus ar jų dalį, etapą, t. y. nesilaiko Sutartyje ir (ar) </w:t>
      </w:r>
      <w:r w:rsidRPr="00EB1912" w:rsidR="00421A41">
        <w:rPr>
          <w:rFonts w:eastAsia="Times New Roman" w:asciiTheme="minorHAnsi" w:hAnsiTheme="minorHAnsi" w:cstheme="minorHAnsi"/>
          <w:sz w:val="22"/>
        </w:rPr>
        <w:t>suderintame Darbų atlikimo g</w:t>
      </w:r>
      <w:r w:rsidRPr="00EB1912">
        <w:rPr>
          <w:rFonts w:eastAsia="Times New Roman" w:asciiTheme="minorHAnsi" w:hAnsiTheme="minorHAnsi" w:cstheme="minorHAnsi"/>
          <w:sz w:val="22"/>
        </w:rPr>
        <w:t xml:space="preserve">rafike nustatytų Darbų (jų etapų) atlikimo ar vykdymo terminų, už kiekvieną pavėluotą dieną taikomi 0,02 proc. dydžio delspinigiai nuo </w:t>
      </w:r>
      <w:r w:rsidRPr="00EB1912" w:rsidR="00421A41">
        <w:rPr>
          <w:rFonts w:eastAsia="Times New Roman" w:asciiTheme="minorHAnsi" w:hAnsiTheme="minorHAnsi" w:cstheme="minorHAnsi"/>
          <w:sz w:val="22"/>
        </w:rPr>
        <w:t>p</w:t>
      </w:r>
      <w:r w:rsidRPr="00EB1912">
        <w:rPr>
          <w:rFonts w:eastAsia="Times New Roman" w:asciiTheme="minorHAnsi" w:hAnsiTheme="minorHAnsi" w:cstheme="minorHAnsi"/>
          <w:sz w:val="22"/>
        </w:rPr>
        <w:t xml:space="preserve">radinės Sutarties vertės Eur be PVM. </w:t>
      </w:r>
    </w:p>
    <w:p w:rsidRPr="00EB1912" w:rsidR="00AB5FCB" w:rsidP="0024613A" w:rsidRDefault="00770EDC" w14:paraId="16E69C66" w14:textId="77777777">
      <w:pPr>
        <w:pStyle w:val="ListParagraph"/>
        <w:numPr>
          <w:ilvl w:val="2"/>
          <w:numId w:val="28"/>
        </w:numPr>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t xml:space="preserve">jei Rangovas per 20 (dvidešimt) dienų nuo </w:t>
      </w:r>
      <w:r w:rsidRPr="00EB1912" w:rsidR="00FA345D">
        <w:rPr>
          <w:rFonts w:eastAsia="Times New Roman" w:asciiTheme="minorHAnsi" w:hAnsiTheme="minorHAnsi" w:cstheme="minorHAnsi"/>
          <w:sz w:val="22"/>
        </w:rPr>
        <w:t>suderintame Darbų atlikimo g</w:t>
      </w:r>
      <w:r w:rsidRPr="00EB1912">
        <w:rPr>
          <w:rFonts w:eastAsia="Times New Roman" w:asciiTheme="minorHAnsi" w:hAnsiTheme="minorHAnsi" w:cstheme="minorHAnsi"/>
          <w:sz w:val="22"/>
        </w:rPr>
        <w:t>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p>
    <w:p w:rsidRPr="00EB1912" w:rsidR="00EE5C2B" w:rsidP="0024613A" w:rsidRDefault="00770EDC" w14:paraId="05332DF4" w14:textId="77777777">
      <w:pPr>
        <w:pStyle w:val="ListParagraph"/>
        <w:numPr>
          <w:ilvl w:val="2"/>
          <w:numId w:val="28"/>
        </w:numPr>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t xml:space="preserve">tuo atveju, jei Sutarties įgyvendinimo metu paaiškėja, kad Rangovas pasitelkė </w:t>
      </w:r>
      <w:r w:rsidRPr="00EB1912" w:rsidR="00FA345D">
        <w:rPr>
          <w:rFonts w:eastAsia="Times New Roman" w:asciiTheme="minorHAnsi" w:hAnsiTheme="minorHAnsi" w:cstheme="minorHAnsi"/>
          <w:sz w:val="22"/>
        </w:rPr>
        <w:t>s</w:t>
      </w:r>
      <w:r w:rsidRPr="00EB1912">
        <w:rPr>
          <w:rFonts w:eastAsia="Times New Roman" w:asciiTheme="minorHAnsi" w:hAnsiTheme="minorHAnsi" w:cstheme="minorHAnsi"/>
          <w:sz w:val="22"/>
        </w:rPr>
        <w:t xml:space="preserve">ubrangovą, nesuderintą su Užsakovu, ir tuo pažeidė Bendrosiose sutarties sąlygose nustatytą </w:t>
      </w:r>
      <w:r w:rsidRPr="00EB1912" w:rsidR="00FA345D">
        <w:rPr>
          <w:rFonts w:eastAsia="Times New Roman" w:asciiTheme="minorHAnsi" w:hAnsiTheme="minorHAnsi" w:cstheme="minorHAnsi"/>
          <w:sz w:val="22"/>
        </w:rPr>
        <w:t>s</w:t>
      </w:r>
      <w:r w:rsidRPr="00EB1912">
        <w:rPr>
          <w:rFonts w:eastAsia="Times New Roman" w:asciiTheme="minorHAnsi" w:hAnsiTheme="minorHAnsi" w:cstheme="minorHAnsi"/>
          <w:sz w:val="22"/>
        </w:rPr>
        <w:t>ubrangovų keitimo (pasitelkimo) tvarką, Užsakovas gali pasinaudoti sutarties įvykdym</w:t>
      </w:r>
      <w:r w:rsidRPr="00EB1912" w:rsidR="00B15445">
        <w:rPr>
          <w:rFonts w:eastAsia="Times New Roman" w:asciiTheme="minorHAnsi" w:hAnsiTheme="minorHAnsi" w:cstheme="minorHAnsi"/>
          <w:sz w:val="22"/>
        </w:rPr>
        <w:t>o užtikrinimu</w:t>
      </w:r>
      <w:r w:rsidRPr="00EB1912">
        <w:rPr>
          <w:rFonts w:eastAsia="Times New Roman" w:asciiTheme="minorHAnsi" w:hAnsiTheme="minorHAnsi" w:cstheme="minorHAnsi"/>
          <w:sz w:val="22"/>
        </w:rPr>
        <w:t xml:space="preserve">, ir esant Užsakovo reikalavimui, nutraukti sutartį su tuo </w:t>
      </w:r>
      <w:r w:rsidRPr="00EB1912" w:rsidR="00FA345D">
        <w:rPr>
          <w:rFonts w:eastAsia="Times New Roman" w:asciiTheme="minorHAnsi" w:hAnsiTheme="minorHAnsi" w:cstheme="minorHAnsi"/>
          <w:sz w:val="22"/>
        </w:rPr>
        <w:t>s</w:t>
      </w:r>
      <w:r w:rsidRPr="00EB1912">
        <w:rPr>
          <w:rFonts w:eastAsia="Times New Roman" w:asciiTheme="minorHAnsi" w:hAnsiTheme="minorHAnsi" w:cstheme="minorHAnsi"/>
          <w:sz w:val="22"/>
        </w:rPr>
        <w:t>ubrangovu ar nesinaudoti jo paslaugomis, atliekant Darbus;</w:t>
      </w:r>
    </w:p>
    <w:p w:rsidRPr="00EB1912" w:rsidR="00EE5C2B" w:rsidP="0024613A" w:rsidRDefault="00770EDC" w14:paraId="21B6BC2E" w14:textId="77777777">
      <w:pPr>
        <w:pStyle w:val="ListParagraph"/>
        <w:numPr>
          <w:ilvl w:val="2"/>
          <w:numId w:val="28"/>
        </w:numPr>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t xml:space="preserve">Rangovui nepateikus </w:t>
      </w:r>
      <w:r w:rsidRPr="00EB1912" w:rsidR="00FA345D">
        <w:rPr>
          <w:rFonts w:eastAsia="Times New Roman" w:asciiTheme="minorHAnsi" w:hAnsiTheme="minorHAnsi" w:cstheme="minorHAnsi"/>
          <w:sz w:val="22"/>
        </w:rPr>
        <w:t>suderinto Darbų atlikimo g</w:t>
      </w:r>
      <w:r w:rsidRPr="00EB1912">
        <w:rPr>
          <w:rFonts w:eastAsia="Times New Roman" w:asciiTheme="minorHAnsi" w:hAnsiTheme="minorHAnsi" w:cstheme="minorHAnsi"/>
          <w:sz w:val="22"/>
        </w:rPr>
        <w:t xml:space="preserve">rafiko po Sutarties įsigaliojimo joje nustatytu terminu ar Užsakovo reikalavimu nepakoregavus </w:t>
      </w:r>
      <w:r w:rsidRPr="00EB1912" w:rsidR="00FA345D">
        <w:rPr>
          <w:rFonts w:eastAsia="Times New Roman" w:asciiTheme="minorHAnsi" w:hAnsiTheme="minorHAnsi" w:cstheme="minorHAnsi"/>
          <w:sz w:val="22"/>
        </w:rPr>
        <w:t>suderinto Darbų atlikimo g</w:t>
      </w:r>
      <w:r w:rsidRPr="00EB1912">
        <w:rPr>
          <w:rFonts w:eastAsia="Times New Roman" w:asciiTheme="minorHAnsi" w:hAnsiTheme="minorHAnsi" w:cstheme="minorHAnsi"/>
          <w:sz w:val="22"/>
        </w:rPr>
        <w:t xml:space="preserve">rafiko per Užsakovo, jo įgalioto atstovo nustatytą terminą, Užsakovas turi teisę pasinaudoti </w:t>
      </w:r>
      <w:r w:rsidRPr="00EB1912" w:rsidR="00FA345D">
        <w:rPr>
          <w:rFonts w:eastAsia="Times New Roman" w:asciiTheme="minorHAnsi" w:hAnsiTheme="minorHAnsi" w:cstheme="minorHAnsi"/>
          <w:sz w:val="22"/>
        </w:rPr>
        <w:t>S</w:t>
      </w:r>
      <w:r w:rsidRPr="00EB1912">
        <w:rPr>
          <w:rFonts w:eastAsia="Times New Roman" w:asciiTheme="minorHAnsi" w:hAnsiTheme="minorHAnsi" w:cstheme="minorHAnsi"/>
          <w:sz w:val="22"/>
        </w:rPr>
        <w:t>utarties įvykdymo užtikrinimu</w:t>
      </w:r>
      <w:r w:rsidRPr="00EB1912" w:rsidR="00B15445">
        <w:rPr>
          <w:rFonts w:eastAsia="Times New Roman" w:asciiTheme="minorHAnsi" w:hAnsiTheme="minorHAnsi" w:cstheme="minorHAnsi"/>
          <w:sz w:val="22"/>
        </w:rPr>
        <w:t>.</w:t>
      </w:r>
    </w:p>
    <w:p w:rsidRPr="00EB1912" w:rsidR="00EE5C2B" w:rsidP="0024613A" w:rsidRDefault="00D8123E" w14:paraId="1D4D4BBC" w14:textId="77777777">
      <w:pPr>
        <w:pStyle w:val="ListParagraph"/>
        <w:numPr>
          <w:ilvl w:val="2"/>
          <w:numId w:val="28"/>
        </w:numPr>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t>Jei Rangovas vėluoja užbaigti visus Darbus, t. y. nesilaiko Sutartyje nustatyto Darbų atlikimo termino, tai už kiekvieną pavėluotą dieną taikomi 0,05 (penkių šimtųjų) proc. dydžio delspinigiai nuo Pradinės Sutarties vertės Eur be PVM. Delspinigiai netaikomi, jei Rangovas vėluoja dėl priežasčių, kurios nepriskiriamos jo rizikai. Maksimali pagal šį Sutarties punktą taikomų delspinigių suma negali viršyti 20 (dvidešimties) procentų Pradinės Sutarties vertės Eur be PVM.</w:t>
      </w:r>
    </w:p>
    <w:p w:rsidRPr="00EB1912" w:rsidR="00EE5C2B" w:rsidP="0024613A" w:rsidRDefault="00D8123E" w14:paraId="1CE9E513" w14:textId="77777777">
      <w:pPr>
        <w:pStyle w:val="ListParagraph"/>
        <w:numPr>
          <w:ilvl w:val="2"/>
          <w:numId w:val="28"/>
        </w:numPr>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t>Jei Užsakovas nepagrįstai neatsiskaito už priimtus (faktiškai atliktus) Darbus per Sutartyje nurodytą terminą, Rangovo reikalavimu jis turi mokėti Rangovui 0,05 (penkių šimtųjų) proc. dydžio delspinigius nuo neapmokėtos sumos Eur be PVM už kiekvieną uždelstą kalendorinę dieną. Šalys susitaria, kad šiuo atveju palūkanos netaikomos ir nemokamos.</w:t>
      </w:r>
    </w:p>
    <w:p w:rsidRPr="00C406E3" w:rsidR="00EE5C2B" w:rsidP="00126551" w:rsidRDefault="007F4F48" w14:paraId="4CC931DF" w14:textId="0BB35933">
      <w:pPr>
        <w:pStyle w:val="ListParagraph"/>
        <w:numPr>
          <w:ilvl w:val="2"/>
          <w:numId w:val="28"/>
        </w:numPr>
        <w:suppressAutoHyphens w:val="0"/>
        <w:autoSpaceDN/>
        <w:spacing w:after="0" w:line="240" w:lineRule="auto"/>
        <w:ind w:left="0" w:firstLine="709"/>
        <w:contextualSpacing/>
        <w:jc w:val="both"/>
        <w:textAlignment w:val="auto"/>
        <w:rPr>
          <w:rFonts w:eastAsia="Times New Roman" w:asciiTheme="minorHAnsi" w:hAnsiTheme="minorHAnsi" w:cstheme="minorHAnsi"/>
          <w:sz w:val="22"/>
        </w:rPr>
      </w:pPr>
      <w:r w:rsidRPr="00C406E3">
        <w:rPr>
          <w:rFonts w:eastAsia="Times New Roman" w:asciiTheme="minorHAnsi" w:hAnsiTheme="minorHAnsi" w:cstheme="minorHAnsi"/>
          <w:sz w:val="22"/>
        </w:rPr>
        <w:t>Rangovas privalo visu Sutarties galiojimo metu atliekamiems Statybos darbams taikyti aplinkos apsaugos vadybos sistemos reikalavimus, kaip numatyta Pirkimo dokumentuose.</w:t>
      </w:r>
      <w:r w:rsidRPr="00C406E3" w:rsidR="00C406E3">
        <w:rPr>
          <w:rFonts w:eastAsia="Times New Roman" w:asciiTheme="minorHAnsi" w:hAnsiTheme="minorHAnsi" w:cstheme="minorHAnsi"/>
          <w:sz w:val="22"/>
        </w:rPr>
        <w:t xml:space="preserve"> Taip pat atliekant darbus taikyti aplinkos apsaugos vadybos sistemos reikalavimus, kaip numatyta techninėje specifikacijoje. Užsakovas </w:t>
      </w:r>
      <w:r w:rsidRPr="00C406E3">
        <w:rPr>
          <w:rFonts w:eastAsia="Times New Roman" w:asciiTheme="minorHAnsi" w:hAnsiTheme="minorHAnsi" w:cstheme="minorHAnsi"/>
          <w:sz w:val="22"/>
        </w:rPr>
        <w:t>turi teisę bet kada, be jokio išankstinio Rangovo įspėjimo tikrinti, kaip laikomasi šių reikalavimų, įskaitant pareikalauti papildomos reikalavimų laikymąsi įrodančios informacijos ir (ar) dokumentų. Rangovas, pažeidęs šiame Sutarties punkte numatytus įsipareigojimus, moka Užsakovui 500 Eur (penkių šimtų eurų) dydžio baudą už kiekvieną nustatytą pažeidimo atvejį</w:t>
      </w:r>
      <w:r w:rsidR="00E01D1A">
        <w:rPr>
          <w:rFonts w:eastAsia="Times New Roman" w:asciiTheme="minorHAnsi" w:hAnsiTheme="minorHAnsi" w:cstheme="minorHAnsi"/>
          <w:sz w:val="22"/>
        </w:rPr>
        <w:t>.</w:t>
      </w:r>
    </w:p>
    <w:p w:rsidRPr="00EB1912" w:rsidR="00EE5C2B" w:rsidP="0024613A" w:rsidRDefault="00D8123E" w14:paraId="7D51EED2" w14:textId="77777777">
      <w:pPr>
        <w:pStyle w:val="ListParagraph"/>
        <w:numPr>
          <w:ilvl w:val="2"/>
          <w:numId w:val="28"/>
        </w:numPr>
        <w:tabs>
          <w:tab w:val="left" w:pos="1418"/>
        </w:tabs>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lastRenderedPageBreak/>
        <w:t>Maksimali Rangovui pagal šį Sutarties skyrių taikomų netesybų suma negali viršyti 30 (trisdešimties) procentų Pradinės Sutarties vertės Eur be PVM. Aiškumo sumetimais, Rangovo pateiktų Sutarties įvykdymo užtikrinimų vertės į šiame Sutarties punkte nustatytą atsakomybės ribojimo sumą nėra įskaitomos.</w:t>
      </w:r>
    </w:p>
    <w:p w:rsidRPr="00EB1912" w:rsidR="00EE5C2B" w:rsidP="0024613A" w:rsidRDefault="00D8123E" w14:paraId="1E11AF8C" w14:textId="77777777">
      <w:pPr>
        <w:pStyle w:val="ListParagraph"/>
        <w:numPr>
          <w:ilvl w:val="2"/>
          <w:numId w:val="28"/>
        </w:numPr>
        <w:tabs>
          <w:tab w:val="left" w:pos="1418"/>
        </w:tabs>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rsidRPr="00EB1912" w:rsidR="00EE5C2B" w:rsidP="0024613A" w:rsidRDefault="00D8123E" w14:paraId="173906FD" w14:textId="77777777">
      <w:pPr>
        <w:pStyle w:val="ListParagraph"/>
        <w:numPr>
          <w:ilvl w:val="2"/>
          <w:numId w:val="28"/>
        </w:numPr>
        <w:tabs>
          <w:tab w:val="left" w:pos="1418"/>
        </w:tabs>
        <w:spacing w:after="0" w:line="240" w:lineRule="auto"/>
        <w:ind w:left="0" w:firstLine="709"/>
        <w:jc w:val="both"/>
        <w:rPr>
          <w:rFonts w:eastAsia="Times New Roman" w:asciiTheme="minorHAnsi" w:hAnsiTheme="minorHAnsi" w:cstheme="minorHAnsi"/>
          <w:sz w:val="22"/>
        </w:rPr>
      </w:pPr>
      <w:r w:rsidRPr="00EB1912">
        <w:rPr>
          <w:rFonts w:asciiTheme="minorHAnsi" w:hAnsiTheme="minorHAnsi" w:cstheme="minorHAnsi"/>
          <w:sz w:val="22"/>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rsidRPr="00EB1912" w:rsidR="00EE5C2B" w:rsidP="0024613A" w:rsidRDefault="00D8123E" w14:paraId="681442E7" w14:textId="77777777">
      <w:pPr>
        <w:pStyle w:val="ListParagraph"/>
        <w:numPr>
          <w:ilvl w:val="2"/>
          <w:numId w:val="28"/>
        </w:numPr>
        <w:tabs>
          <w:tab w:val="left" w:pos="1418"/>
        </w:tabs>
        <w:spacing w:after="0" w:line="240" w:lineRule="auto"/>
        <w:ind w:left="0" w:firstLine="709"/>
        <w:jc w:val="both"/>
        <w:rPr>
          <w:rFonts w:eastAsia="Times New Roman" w:asciiTheme="minorHAnsi" w:hAnsiTheme="minorHAnsi" w:cstheme="minorHAnsi"/>
          <w:sz w:val="22"/>
        </w:rPr>
      </w:pPr>
      <w:r w:rsidRPr="00EB1912">
        <w:rPr>
          <w:rFonts w:asciiTheme="minorHAnsi" w:hAnsiTheme="minorHAnsi" w:cstheme="minorHAnsi"/>
          <w:sz w:val="22"/>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nuostolius ar žalą bei papildomas išlaidas.</w:t>
      </w:r>
    </w:p>
    <w:p w:rsidRPr="00EB1912" w:rsidR="00EE5C2B" w:rsidP="0024613A" w:rsidRDefault="00D8123E" w14:paraId="656BD7FB" w14:textId="77777777">
      <w:pPr>
        <w:pStyle w:val="ListParagraph"/>
        <w:numPr>
          <w:ilvl w:val="2"/>
          <w:numId w:val="28"/>
        </w:numPr>
        <w:tabs>
          <w:tab w:val="left" w:pos="1418"/>
        </w:tabs>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rsidRPr="00EB1912" w:rsidR="00D8123E" w:rsidP="0024613A" w:rsidRDefault="00D8123E" w14:paraId="219F7028" w14:textId="14824A5F">
      <w:pPr>
        <w:pStyle w:val="ListParagraph"/>
        <w:numPr>
          <w:ilvl w:val="2"/>
          <w:numId w:val="28"/>
        </w:numPr>
        <w:tabs>
          <w:tab w:val="left" w:pos="1418"/>
        </w:tabs>
        <w:spacing w:after="0" w:line="240" w:lineRule="auto"/>
        <w:ind w:left="0" w:firstLine="709"/>
        <w:jc w:val="both"/>
        <w:rPr>
          <w:rFonts w:eastAsia="Times New Roman" w:asciiTheme="minorHAnsi" w:hAnsiTheme="minorHAnsi" w:cstheme="minorHAnsi"/>
          <w:sz w:val="22"/>
        </w:rPr>
      </w:pPr>
      <w:r w:rsidRPr="00EB1912">
        <w:rPr>
          <w:rFonts w:eastAsia="Times New Roman" w:asciiTheme="minorHAnsi" w:hAnsiTheme="minorHAnsi" w:cstheme="minorHAnsi"/>
          <w:sz w:val="22"/>
        </w:rPr>
        <w:t>Delspinigių, baudų ar kitokių netesybų sumokėjimas neatleidžia jas sumokėjusios Sutarties Šalies nuo pareigos vykdyti šia Sutartimi prisiimtus įsipareigojimus, įskaitant ir tuos, už kurių neįvykdymą ar netinkamą įvykdymą pritaikytos netesybos.</w:t>
      </w:r>
    </w:p>
    <w:p w:rsidRPr="00EB1912" w:rsidR="00770EDC" w:rsidP="0024613A" w:rsidRDefault="00A77C8E" w14:paraId="48F48E76" w14:textId="7E98E4B4">
      <w:pPr>
        <w:spacing w:after="0"/>
        <w:ind w:firstLine="567"/>
        <w:jc w:val="both"/>
        <w:rPr>
          <w:rFonts w:eastAsia="Times New Roman" w:asciiTheme="minorHAnsi" w:hAnsiTheme="minorHAnsi" w:cstheme="minorHAnsi"/>
          <w:lang w:val="lt-LT"/>
        </w:rPr>
      </w:pPr>
      <w:r w:rsidRPr="00EB1912">
        <w:rPr>
          <w:rFonts w:eastAsia="Times New Roman" w:asciiTheme="minorHAnsi" w:hAnsiTheme="minorHAnsi" w:cstheme="minorHAnsi"/>
          <w:bCs/>
          <w:lang w:val="lt-LT"/>
        </w:rPr>
        <w:t xml:space="preserve">5.2. </w:t>
      </w:r>
      <w:r w:rsidRPr="00EB1912" w:rsidR="002659F5">
        <w:rPr>
          <w:rFonts w:eastAsia="Times New Roman" w:asciiTheme="minorHAnsi" w:hAnsiTheme="minorHAnsi" w:cstheme="minorHAnsi"/>
          <w:bCs/>
          <w:lang w:val="lt-LT"/>
        </w:rPr>
        <w:t xml:space="preserve">Jei Rangovas nutraukia Sutartį vienašališkai ne dėl Užsakovo kaltės, Užsakovas turi teisę pasinaudoti Sutarties įvykdymo užtikrinimu ir </w:t>
      </w:r>
      <w:r w:rsidRPr="00EB1912" w:rsidR="002659F5">
        <w:rPr>
          <w:rFonts w:asciiTheme="minorHAnsi" w:hAnsiTheme="minorHAnsi" w:cstheme="minorHAnsi"/>
          <w:lang w:val="lt-LT"/>
        </w:rPr>
        <w:t>Rangovas atlygina Užsakovui dėl Rangovo kaltės atsiradusius nuostolius kiek jų nepadengia Sutarties įvykdymo užtikrinimas</w:t>
      </w:r>
      <w:bookmarkStart w:name="_Hlk49859531" w:id="4"/>
      <w:r w:rsidRPr="00EB1912" w:rsidR="001118EF">
        <w:rPr>
          <w:rFonts w:eastAsia="Times New Roman" w:asciiTheme="minorHAnsi" w:hAnsiTheme="minorHAnsi" w:cstheme="minorHAnsi"/>
          <w:bCs/>
          <w:lang w:val="lt-LT"/>
        </w:rPr>
        <w:t>.</w:t>
      </w:r>
    </w:p>
    <w:p w:rsidRPr="00EB1912" w:rsidR="00770EDC" w:rsidP="00A77C8E" w:rsidRDefault="00770EDC" w14:paraId="690A2B71" w14:textId="77777777">
      <w:pPr>
        <w:spacing w:after="0"/>
        <w:jc w:val="both"/>
        <w:rPr>
          <w:rFonts w:eastAsia="Times New Roman" w:asciiTheme="minorHAnsi" w:hAnsiTheme="minorHAnsi" w:cstheme="minorHAnsi"/>
          <w:lang w:val="lt-LT"/>
        </w:rPr>
      </w:pPr>
    </w:p>
    <w:p w:rsidRPr="00EB1912" w:rsidR="00770EDC" w:rsidP="00A77C8E" w:rsidRDefault="00770EDC" w14:paraId="46318171" w14:textId="4ACBBAC8">
      <w:pPr>
        <w:keepNext/>
        <w:spacing w:after="0"/>
        <w:jc w:val="center"/>
        <w:rPr>
          <w:rFonts w:asciiTheme="minorHAnsi" w:hAnsiTheme="minorHAnsi" w:cstheme="minorHAnsi"/>
          <w:lang w:val="lt-LT"/>
        </w:rPr>
      </w:pPr>
      <w:r w:rsidRPr="00EB1912">
        <w:rPr>
          <w:rFonts w:eastAsia="Times New Roman" w:asciiTheme="minorHAnsi" w:hAnsiTheme="minorHAnsi" w:cstheme="minorHAnsi"/>
          <w:b/>
          <w:lang w:val="lt-LT"/>
        </w:rPr>
        <w:t>V</w:t>
      </w:r>
      <w:r w:rsidRPr="00EB1912" w:rsidR="00A77C8E">
        <w:rPr>
          <w:rFonts w:eastAsia="Times New Roman" w:asciiTheme="minorHAnsi" w:hAnsiTheme="minorHAnsi" w:cstheme="minorHAnsi"/>
          <w:b/>
          <w:lang w:val="lt-LT"/>
        </w:rPr>
        <w:t>I</w:t>
      </w:r>
      <w:r w:rsidRPr="00EB1912">
        <w:rPr>
          <w:rFonts w:eastAsia="Times New Roman" w:asciiTheme="minorHAnsi" w:hAnsiTheme="minorHAnsi" w:cstheme="minorHAnsi"/>
          <w:b/>
          <w:lang w:val="lt-LT"/>
        </w:rPr>
        <w:t>. SUBRANGOVAI</w:t>
      </w:r>
    </w:p>
    <w:p w:rsidRPr="00EB1912" w:rsidR="00770EDC" w:rsidP="00A77C8E" w:rsidRDefault="00770EDC" w14:paraId="743F9B66" w14:textId="77777777">
      <w:pPr>
        <w:spacing w:after="0"/>
        <w:jc w:val="both"/>
        <w:rPr>
          <w:rFonts w:eastAsia="Times New Roman" w:asciiTheme="minorHAnsi" w:hAnsiTheme="minorHAnsi" w:cstheme="minorHAnsi"/>
          <w:lang w:val="lt-LT"/>
        </w:rPr>
      </w:pPr>
    </w:p>
    <w:p w:rsidRPr="00EB1912" w:rsidR="00770EDC" w:rsidP="00A77C8E" w:rsidRDefault="00A77C8E" w14:paraId="47397F9B" w14:textId="66E43FC5">
      <w:pPr>
        <w:spacing w:after="0"/>
        <w:ind w:firstLine="567"/>
        <w:jc w:val="both"/>
        <w:rPr>
          <w:rFonts w:eastAsia="Times New Roman" w:asciiTheme="minorHAnsi" w:hAnsiTheme="minorHAnsi" w:cstheme="minorHAnsi"/>
          <w:lang w:val="lt-LT"/>
        </w:rPr>
      </w:pPr>
      <w:r w:rsidRPr="00EB1912">
        <w:rPr>
          <w:rFonts w:asciiTheme="minorHAnsi" w:hAnsiTheme="minorHAnsi" w:cstheme="minorHAnsi"/>
          <w:lang w:val="lt-LT"/>
        </w:rPr>
        <w:t xml:space="preserve">6.1. </w:t>
      </w:r>
      <w:r w:rsidRPr="00EB1912" w:rsidR="002659F5">
        <w:rPr>
          <w:rFonts w:asciiTheme="minorHAnsi" w:hAnsiTheme="minorHAnsi" w:cstheme="minorHAnsi"/>
          <w:lang w:val="lt-LT"/>
        </w:rPr>
        <w:t>Sutarčiai vykdyti pasitelkiami šie subrangovai: (</w:t>
      </w:r>
      <w:r w:rsidRPr="00EB1912" w:rsidR="002659F5">
        <w:rPr>
          <w:rFonts w:asciiTheme="minorHAnsi" w:hAnsiTheme="minorHAnsi" w:cstheme="minorHAnsi"/>
          <w:i/>
          <w:iCs/>
          <w:color w:val="000000"/>
          <w:shd w:val="clear" w:color="auto" w:fill="C0C0C0"/>
          <w:lang w:val="lt-LT"/>
        </w:rPr>
        <w:t>surašyti pasiūlyme nurodytus, subrangovus, jeigu tokių nėra parašyti žodį „nėra“)</w:t>
      </w:r>
      <w:r w:rsidRPr="00EB1912" w:rsidR="002659F5">
        <w:rPr>
          <w:rFonts w:asciiTheme="minorHAnsi" w:hAnsiTheme="minorHAnsi" w:cstheme="minorHAnsi"/>
          <w:i/>
          <w:iCs/>
          <w:lang w:val="lt-LT"/>
        </w:rPr>
        <w:t>.</w:t>
      </w:r>
      <w:r w:rsidRPr="00EB1912" w:rsidR="002659F5">
        <w:rPr>
          <w:rFonts w:asciiTheme="minorHAnsi" w:hAnsiTheme="minorHAnsi" w:cstheme="minorHAnsi"/>
          <w:lang w:val="lt-LT"/>
        </w:rPr>
        <w:t>  Rangovas įsipareigoja ne vėliau kaip iki Sutarties vykdymo pradžios raštu pranešti Užsakovo atstovui subrangovų kontaktinius duomenis ir subrangovų atstovus.</w:t>
      </w:r>
    </w:p>
    <w:p w:rsidRPr="00EB1912" w:rsidR="00770EDC" w:rsidP="00A77C8E" w:rsidRDefault="00770EDC" w14:paraId="03E1385A" w14:textId="77777777">
      <w:pPr>
        <w:spacing w:after="0"/>
        <w:jc w:val="both"/>
        <w:rPr>
          <w:rFonts w:eastAsia="Times New Roman" w:asciiTheme="minorHAnsi" w:hAnsiTheme="minorHAnsi" w:cstheme="minorHAnsi"/>
          <w:lang w:val="lt-LT"/>
        </w:rPr>
      </w:pPr>
    </w:p>
    <w:p w:rsidRPr="00EB1912" w:rsidR="00770EDC" w:rsidP="00A77C8E" w:rsidRDefault="00770EDC" w14:paraId="723B7C68" w14:textId="15E62792">
      <w:pPr>
        <w:spacing w:after="0"/>
        <w:jc w:val="center"/>
        <w:rPr>
          <w:rFonts w:asciiTheme="minorHAnsi" w:hAnsiTheme="minorHAnsi" w:cstheme="minorHAnsi"/>
          <w:b/>
          <w:bCs/>
          <w:lang w:val="lt-LT"/>
        </w:rPr>
      </w:pPr>
      <w:r w:rsidRPr="00EB1912">
        <w:rPr>
          <w:rFonts w:asciiTheme="minorHAnsi" w:hAnsiTheme="minorHAnsi" w:cstheme="minorHAnsi"/>
          <w:b/>
          <w:bCs/>
          <w:lang w:val="lt-LT"/>
        </w:rPr>
        <w:t>VI</w:t>
      </w:r>
      <w:r w:rsidRPr="00EB1912" w:rsidR="00A77C8E">
        <w:rPr>
          <w:rFonts w:asciiTheme="minorHAnsi" w:hAnsiTheme="minorHAnsi" w:cstheme="minorHAnsi"/>
          <w:b/>
          <w:bCs/>
          <w:lang w:val="lt-LT"/>
        </w:rPr>
        <w:t>I</w:t>
      </w:r>
      <w:r w:rsidRPr="00EB1912">
        <w:rPr>
          <w:rFonts w:asciiTheme="minorHAnsi" w:hAnsiTheme="minorHAnsi" w:cstheme="minorHAnsi"/>
          <w:b/>
          <w:bCs/>
          <w:lang w:val="lt-LT"/>
        </w:rPr>
        <w:t>. SUTARTIES ESMINIAI PAŽEIDIMAI</w:t>
      </w:r>
    </w:p>
    <w:p w:rsidRPr="00EB1912" w:rsidR="00770EDC" w:rsidP="00A77C8E" w:rsidRDefault="00770EDC" w14:paraId="6F2085F5" w14:textId="77777777">
      <w:pPr>
        <w:spacing w:after="0"/>
        <w:jc w:val="both"/>
        <w:rPr>
          <w:rFonts w:eastAsia="Times New Roman" w:asciiTheme="minorHAnsi" w:hAnsiTheme="minorHAnsi" w:cstheme="minorHAnsi"/>
          <w:lang w:val="lt-LT"/>
        </w:rPr>
      </w:pPr>
    </w:p>
    <w:p w:rsidRPr="00EB1912" w:rsidR="0024613A" w:rsidP="0024613A" w:rsidRDefault="00A77C8E" w14:paraId="6A1C6EAE" w14:textId="77777777">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7.1. </w:t>
      </w:r>
      <w:r w:rsidRPr="00EB1912" w:rsidR="002659F5">
        <w:rPr>
          <w:rFonts w:asciiTheme="minorHAnsi" w:hAnsiTheme="minorHAnsi" w:cstheme="minorHAnsi"/>
          <w:lang w:val="lt-LT"/>
        </w:rPr>
        <w:t>Sutarties esminiu pažeidimu bus laikoma</w:t>
      </w:r>
      <w:r w:rsidRPr="00EB1912" w:rsidR="001118EF">
        <w:rPr>
          <w:rFonts w:asciiTheme="minorHAnsi" w:hAnsiTheme="minorHAnsi" w:cstheme="minorHAnsi"/>
          <w:lang w:val="lt-LT"/>
        </w:rPr>
        <w:t>:</w:t>
      </w:r>
    </w:p>
    <w:p w:rsidRPr="00EB1912" w:rsidR="001118EF" w:rsidP="0024613A" w:rsidRDefault="0024613A" w14:paraId="7739454D" w14:textId="400AAB4E">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7.1.1. </w:t>
      </w:r>
      <w:r w:rsidRPr="00EB1912" w:rsidR="00D311DC">
        <w:rPr>
          <w:rFonts w:asciiTheme="minorHAnsi" w:hAnsiTheme="minorHAnsi" w:cstheme="minorHAnsi"/>
          <w:lang w:val="lt-LT"/>
        </w:rPr>
        <w:t xml:space="preserve">Rangovas, nepaisydamas Užsakovo raginimo, ilgiau nei 30 (trisdešimt) dienų vėluoja atlikti Darbus arba nepradeda vykdyti Darbų, kitaip aiškiai parodo ketinimą netęsti savo įsipareigojimų pagal Sutartį arba nevykdo Darbų pagal </w:t>
      </w:r>
      <w:r w:rsidRPr="00EB1912" w:rsidR="00FA345D">
        <w:rPr>
          <w:rFonts w:asciiTheme="minorHAnsi" w:hAnsiTheme="minorHAnsi" w:cstheme="minorHAnsi"/>
          <w:lang w:val="lt-LT"/>
        </w:rPr>
        <w:t>suderintame Darbų atlikimo g</w:t>
      </w:r>
      <w:r w:rsidRPr="00EB1912" w:rsidR="00D311DC">
        <w:rPr>
          <w:rFonts w:asciiTheme="minorHAnsi" w:hAnsiTheme="minorHAnsi" w:cstheme="minorHAnsi"/>
          <w:lang w:val="lt-LT"/>
        </w:rPr>
        <w:t xml:space="preserve">rafike nustatytus terminus, tampa aišku, kad juos baigti iki Darbų atlikimo termino pabaigos neįmanoma ir Rangovas nepateikia motyvuotų paaiškinimų dėl Darbų vykdymo termino; </w:t>
      </w:r>
    </w:p>
    <w:p w:rsidRPr="00EB1912" w:rsidR="001118EF" w:rsidP="0024613A" w:rsidRDefault="001118EF" w14:paraId="539644DA" w14:textId="77777777">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7.1.2 </w:t>
      </w:r>
      <w:r w:rsidRPr="00EB1912" w:rsidR="00D311DC">
        <w:rPr>
          <w:rFonts w:asciiTheme="minorHAnsi" w:hAnsiTheme="minorHAnsi" w:cstheme="minorHAnsi"/>
          <w:sz w:val="22"/>
        </w:rPr>
        <w:t>Rangovas nesilaiko Sutarties sąlygų dėl Darbų kokybės: naudoja netinkamas medžiagas, gaminius ar kitus komponentus, netinkamai atlieka Darbus ir nepaiso Užsakovo ir (ar) Statinio statybos techninio prižiūrėtojo nurodymų pašalinti defektus nustatytais terminais ar elgiasi kitaip nei nustatyta Sutartyje;</w:t>
      </w:r>
    </w:p>
    <w:p w:rsidRPr="00EB1912" w:rsidR="001118EF" w:rsidP="0024613A" w:rsidRDefault="001118EF" w14:paraId="2EB13DF5" w14:textId="66B1C995">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7.1.3. </w:t>
      </w:r>
      <w:r w:rsidRPr="00EB1912" w:rsidR="00D311DC">
        <w:rPr>
          <w:rFonts w:asciiTheme="minorHAnsi" w:hAnsiTheme="minorHAnsi" w:cstheme="minorHAnsi"/>
          <w:sz w:val="22"/>
        </w:rPr>
        <w:t>Rangovas siekia padidinti Sutarties kainą (t. y. nevykdo sutarties už Sutartyje nustatytą kainą</w:t>
      </w:r>
      <w:r w:rsidR="003E3D96">
        <w:rPr>
          <w:rFonts w:asciiTheme="minorHAnsi" w:hAnsiTheme="minorHAnsi" w:cstheme="minorHAnsi"/>
          <w:sz w:val="22"/>
        </w:rPr>
        <w:t>)</w:t>
      </w:r>
      <w:r w:rsidRPr="00EB1912" w:rsidR="00D311DC">
        <w:rPr>
          <w:rFonts w:asciiTheme="minorHAnsi" w:hAnsiTheme="minorHAnsi" w:cstheme="minorHAnsi"/>
          <w:sz w:val="22"/>
        </w:rPr>
        <w:t>;</w:t>
      </w:r>
    </w:p>
    <w:p w:rsidRPr="00EB1912" w:rsidR="0024613A" w:rsidP="0024613A" w:rsidRDefault="001118EF" w14:paraId="118D777F" w14:textId="77777777">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7.1.4. </w:t>
      </w:r>
      <w:r w:rsidRPr="00EB1912" w:rsidR="00D311DC">
        <w:rPr>
          <w:rFonts w:asciiTheme="minorHAnsi" w:hAnsiTheme="minorHAnsi" w:cstheme="minorHAnsi"/>
          <w:sz w:val="22"/>
        </w:rPr>
        <w:t xml:space="preserve">naujo arba pratęsto Sutarties </w:t>
      </w:r>
      <w:r w:rsidRPr="00EB1912" w:rsidR="00FA345D">
        <w:rPr>
          <w:rFonts w:asciiTheme="minorHAnsi" w:hAnsiTheme="minorHAnsi" w:cstheme="minorHAnsi"/>
          <w:sz w:val="22"/>
        </w:rPr>
        <w:t xml:space="preserve">įvykdymo </w:t>
      </w:r>
      <w:r w:rsidRPr="00EB1912" w:rsidR="00D311DC">
        <w:rPr>
          <w:rFonts w:asciiTheme="minorHAnsi" w:hAnsiTheme="minorHAnsi" w:cstheme="minorHAnsi"/>
          <w:sz w:val="22"/>
        </w:rPr>
        <w:t xml:space="preserve">užtikrinimo nepateikimas nurodyta tvarka. (išskyrus pirminį </w:t>
      </w:r>
      <w:r w:rsidRPr="00EB1912" w:rsidR="00FA345D">
        <w:rPr>
          <w:rFonts w:asciiTheme="minorHAnsi" w:hAnsiTheme="minorHAnsi" w:cstheme="minorHAnsi"/>
          <w:sz w:val="22"/>
        </w:rPr>
        <w:t>S</w:t>
      </w:r>
      <w:r w:rsidRPr="00EB1912" w:rsidR="00D311DC">
        <w:rPr>
          <w:rFonts w:asciiTheme="minorHAnsi" w:hAnsiTheme="minorHAnsi" w:cstheme="minorHAnsi"/>
          <w:sz w:val="22"/>
        </w:rPr>
        <w:t xml:space="preserve">utarties </w:t>
      </w:r>
      <w:r w:rsidRPr="00EB1912" w:rsidR="00FA345D">
        <w:rPr>
          <w:rFonts w:asciiTheme="minorHAnsi" w:hAnsiTheme="minorHAnsi" w:cstheme="minorHAnsi"/>
          <w:sz w:val="22"/>
        </w:rPr>
        <w:t xml:space="preserve">įvykdymo </w:t>
      </w:r>
      <w:r w:rsidRPr="00EB1912" w:rsidR="00D311DC">
        <w:rPr>
          <w:rFonts w:asciiTheme="minorHAnsi" w:hAnsiTheme="minorHAnsi" w:cstheme="minorHAnsi"/>
          <w:sz w:val="22"/>
        </w:rPr>
        <w:t>užtikrinimą) ir kt.</w:t>
      </w:r>
    </w:p>
    <w:p w:rsidRPr="00EB1912" w:rsidR="0024613A" w:rsidP="0024613A" w:rsidRDefault="0024613A" w14:paraId="3BB158F7" w14:textId="77777777">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7.1.5. </w:t>
      </w:r>
      <w:r w:rsidRPr="00EB1912" w:rsidR="0015368E">
        <w:rPr>
          <w:rFonts w:asciiTheme="minorHAnsi" w:hAnsiTheme="minorHAnsi" w:cstheme="minorHAnsi"/>
          <w:sz w:val="22"/>
        </w:rPr>
        <w:t>Jei Rangovas 10 (dešimt) ir daugiau dienų vėluoja per Užsakovo nurodytą terminą ištaisyti Darbų defektus pagal Užsakovo ar Statinio statybos techninio prižiūrėtojo raštiškus reikalavimus;</w:t>
      </w:r>
      <w:bookmarkStart w:name="_Hlk50410115" w:id="5"/>
      <w:bookmarkStart w:name="_Ref427747648" w:id="6"/>
    </w:p>
    <w:p w:rsidRPr="00EB1912" w:rsidR="0024613A" w:rsidP="0024613A" w:rsidRDefault="0024613A" w14:paraId="3F2A28A1" w14:textId="77777777">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7.1.6. </w:t>
      </w:r>
      <w:r w:rsidRPr="00EB1912" w:rsidR="0015368E">
        <w:rPr>
          <w:rFonts w:asciiTheme="minorHAnsi" w:hAnsiTheme="minorHAnsi" w:cstheme="minorHAnsi"/>
          <w:sz w:val="22"/>
        </w:rPr>
        <w:t>Rangovas ar jo pasitelkti Subrangovai nebeatitinka jiems keliamų kvalifikacijos reikalavimų ir per 14 (keturiolika) kalendorinių dienų laikotarpį neištaiso šios situacijos Sutartyje nustatyta tvarka;</w:t>
      </w:r>
      <w:bookmarkEnd w:id="5"/>
    </w:p>
    <w:p w:rsidRPr="00EB1912" w:rsidR="0024613A" w:rsidP="0024613A" w:rsidRDefault="0024613A" w14:paraId="34A032CC" w14:textId="77777777">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7.1.7. </w:t>
      </w:r>
      <w:r w:rsidRPr="00EB1912" w:rsidR="0015368E">
        <w:rPr>
          <w:rFonts w:asciiTheme="minorHAnsi" w:hAnsiTheme="minorHAnsi" w:cstheme="minorHAnsi"/>
          <w:sz w:val="22"/>
        </w:rPr>
        <w:t>Sutartyje numatytų netesybų dydis viršija 30 (trisdešimt) proc. Pradinės Sutarties vertės be PVM dydį;</w:t>
      </w:r>
    </w:p>
    <w:p w:rsidRPr="00EB1912" w:rsidR="0015368E" w:rsidP="0024613A" w:rsidRDefault="0024613A" w14:paraId="35215454" w14:textId="6AB4DB61">
      <w:pPr>
        <w:pStyle w:val="ListParagraph"/>
        <w:spacing w:after="0" w:line="240" w:lineRule="auto"/>
        <w:ind w:left="0" w:firstLine="567"/>
        <w:jc w:val="both"/>
        <w:rPr>
          <w:rFonts w:asciiTheme="minorHAnsi" w:hAnsiTheme="minorHAnsi" w:cstheme="minorHAnsi"/>
          <w:sz w:val="22"/>
        </w:rPr>
      </w:pPr>
      <w:r w:rsidRPr="00EB1912">
        <w:rPr>
          <w:rFonts w:asciiTheme="minorHAnsi" w:hAnsiTheme="minorHAnsi" w:cstheme="minorHAnsi"/>
          <w:sz w:val="22"/>
        </w:rPr>
        <w:t xml:space="preserve">7.1.8. </w:t>
      </w:r>
      <w:r w:rsidRPr="00EB1912" w:rsidR="0015368E">
        <w:rPr>
          <w:rFonts w:asciiTheme="minorHAnsi" w:hAnsiTheme="minorHAnsi" w:cstheme="minorHAnsi"/>
          <w:sz w:val="22"/>
        </w:rPr>
        <w:t>Rangovas nevykdo arba netinkamai vykdo kitus įsipareigojimus, kurie įvardinti šioje Sutartyje kaip esminiai.</w:t>
      </w:r>
      <w:bookmarkEnd w:id="6"/>
    </w:p>
    <w:p w:rsidRPr="00EB1912" w:rsidR="00D311DC" w:rsidP="0024613A" w:rsidRDefault="00A77C8E" w14:paraId="0044DA3D" w14:textId="5AC483C8">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7.2. </w:t>
      </w:r>
      <w:r w:rsidRPr="00EB1912" w:rsidR="002659F5">
        <w:rPr>
          <w:rFonts w:asciiTheme="minorHAnsi" w:hAnsiTheme="minorHAnsi" w:cstheme="minorHAnsi"/>
          <w:lang w:val="lt-LT"/>
        </w:rPr>
        <w:t xml:space="preserve">Nustačius esminį sutarties pažeidimą, </w:t>
      </w:r>
      <w:r w:rsidRPr="00EB1912" w:rsidR="00D311DC">
        <w:rPr>
          <w:rFonts w:asciiTheme="minorHAnsi" w:hAnsiTheme="minorHAnsi" w:cstheme="minorHAnsi"/>
          <w:lang w:val="lt-LT"/>
        </w:rPr>
        <w:t>Užsakovas turi teisę:</w:t>
      </w:r>
    </w:p>
    <w:p w:rsidRPr="00EB1912" w:rsidR="00D311DC" w:rsidP="0024613A" w:rsidRDefault="00A77C8E" w14:paraId="6C7506C9" w14:textId="2A628FD3">
      <w:pPr>
        <w:spacing w:after="0"/>
        <w:ind w:firstLine="567"/>
        <w:jc w:val="both"/>
        <w:rPr>
          <w:rFonts w:asciiTheme="minorHAnsi" w:hAnsiTheme="minorHAnsi" w:cstheme="minorHAnsi"/>
          <w:lang w:val="lt-LT"/>
        </w:rPr>
      </w:pPr>
      <w:r w:rsidRPr="00EB1912">
        <w:rPr>
          <w:rFonts w:asciiTheme="minorHAnsi" w:hAnsiTheme="minorHAnsi" w:cstheme="minorHAnsi"/>
          <w:lang w:val="lt-LT"/>
        </w:rPr>
        <w:lastRenderedPageBreak/>
        <w:t xml:space="preserve">7.2.1. </w:t>
      </w:r>
      <w:r w:rsidRPr="00EB1912" w:rsidR="002659F5">
        <w:rPr>
          <w:rFonts w:asciiTheme="minorHAnsi" w:hAnsiTheme="minorHAnsi" w:cstheme="minorHAnsi"/>
          <w:lang w:val="lt-LT"/>
        </w:rPr>
        <w:t>vienašališkai nutraukti Sutartį, įspėj</w:t>
      </w:r>
      <w:r w:rsidRPr="00EB1912" w:rsidR="00FA345D">
        <w:rPr>
          <w:rFonts w:asciiTheme="minorHAnsi" w:hAnsiTheme="minorHAnsi" w:cstheme="minorHAnsi"/>
          <w:lang w:val="lt-LT"/>
        </w:rPr>
        <w:t>ę</w:t>
      </w:r>
      <w:r w:rsidRPr="00EB1912" w:rsidR="002659F5">
        <w:rPr>
          <w:rFonts w:asciiTheme="minorHAnsi" w:hAnsiTheme="minorHAnsi" w:cstheme="minorHAnsi"/>
          <w:lang w:val="lt-LT"/>
        </w:rPr>
        <w:t>s Rangovą prieš 15 (penkiolika) kalendorinių dienų;</w:t>
      </w:r>
    </w:p>
    <w:p w:rsidRPr="00EB1912" w:rsidR="00D311DC" w:rsidP="00A77C8E" w:rsidRDefault="00A77C8E" w14:paraId="609248CD" w14:textId="50E1AE96">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7.2.2. </w:t>
      </w:r>
      <w:r w:rsidRPr="00EB1912" w:rsidR="002659F5">
        <w:rPr>
          <w:rFonts w:asciiTheme="minorHAnsi" w:hAnsiTheme="minorHAnsi" w:cstheme="minorHAnsi"/>
          <w:lang w:val="lt-LT"/>
        </w:rPr>
        <w:t xml:space="preserve">pasinaudoti Sutarties įvykdymo užtikrinimu. </w:t>
      </w:r>
    </w:p>
    <w:p w:rsidRPr="00EB1912" w:rsidR="00D311DC" w:rsidP="00A77C8E" w:rsidRDefault="00A77C8E" w14:paraId="66FFCB65" w14:textId="3FCA3F71">
      <w:pPr>
        <w:spacing w:after="0"/>
        <w:ind w:firstLine="567"/>
        <w:jc w:val="both"/>
        <w:rPr>
          <w:rFonts w:asciiTheme="minorHAnsi" w:hAnsiTheme="minorHAnsi" w:cstheme="minorHAnsi"/>
          <w:lang w:val="lt-LT"/>
        </w:rPr>
      </w:pPr>
      <w:r w:rsidRPr="00EB1912">
        <w:rPr>
          <w:rFonts w:asciiTheme="minorHAnsi" w:hAnsiTheme="minorHAnsi" w:cstheme="minorHAnsi"/>
          <w:lang w:val="lt-LT"/>
        </w:rPr>
        <w:t xml:space="preserve">7.2.3. </w:t>
      </w:r>
      <w:r w:rsidRPr="00EB1912" w:rsidR="002659F5">
        <w:rPr>
          <w:rFonts w:asciiTheme="minorHAnsi" w:hAnsiTheme="minorHAnsi" w:cstheme="minorHAnsi"/>
          <w:lang w:val="lt-LT"/>
        </w:rPr>
        <w:t>gali taikyti abu aukščiau išvardytus atvejus.</w:t>
      </w:r>
    </w:p>
    <w:p w:rsidRPr="00EB1912" w:rsidR="00D311DC" w:rsidP="00A77C8E" w:rsidRDefault="00D311DC" w14:paraId="7E2AC33F" w14:textId="77777777">
      <w:pPr>
        <w:spacing w:after="0"/>
        <w:jc w:val="both"/>
        <w:rPr>
          <w:rFonts w:asciiTheme="minorHAnsi" w:hAnsiTheme="minorHAnsi" w:cstheme="minorHAnsi"/>
          <w:lang w:val="lt-LT"/>
        </w:rPr>
      </w:pPr>
    </w:p>
    <w:p w:rsidRPr="00EB1912" w:rsidR="00E848B0" w:rsidP="00E848B0" w:rsidRDefault="00E848B0" w14:paraId="502EA556" w14:textId="2BE68837">
      <w:pPr>
        <w:pStyle w:val="prastasis1"/>
        <w:keepNext/>
        <w:spacing w:after="0"/>
        <w:jc w:val="center"/>
        <w:rPr>
          <w:rFonts w:eastAsia="Times New Roman" w:asciiTheme="minorHAnsi" w:hAnsiTheme="minorHAnsi" w:cstheme="minorHAnsi"/>
          <w:b/>
          <w:lang w:val="lt-LT"/>
        </w:rPr>
      </w:pPr>
      <w:r w:rsidRPr="00EB1912">
        <w:rPr>
          <w:rFonts w:eastAsia="Times New Roman" w:asciiTheme="minorHAnsi" w:hAnsiTheme="minorHAnsi" w:cstheme="minorHAnsi"/>
          <w:b/>
          <w:lang w:val="lt-LT"/>
        </w:rPr>
        <w:t>VIII. GARANTIJOS</w:t>
      </w:r>
    </w:p>
    <w:p w:rsidRPr="00EB1912" w:rsidR="00E848B0" w:rsidP="00E848B0" w:rsidRDefault="00E848B0" w14:paraId="2889A40B" w14:textId="77777777">
      <w:pPr>
        <w:pStyle w:val="prastasis1"/>
        <w:spacing w:after="0"/>
        <w:jc w:val="both"/>
        <w:rPr>
          <w:rFonts w:asciiTheme="minorHAnsi" w:hAnsiTheme="minorHAnsi" w:cstheme="minorHAnsi"/>
        </w:rPr>
      </w:pPr>
    </w:p>
    <w:p w:rsidRPr="00EB1912" w:rsidR="00D311DC" w:rsidP="00A82521" w:rsidRDefault="00E848B0" w14:paraId="60A831A0" w14:textId="45C094B9">
      <w:pPr>
        <w:pStyle w:val="Sraopastraipa2"/>
        <w:numPr>
          <w:ilvl w:val="1"/>
          <w:numId w:val="27"/>
        </w:numPr>
        <w:spacing w:after="0" w:line="240" w:lineRule="auto"/>
        <w:ind w:left="927"/>
        <w:jc w:val="both"/>
        <w:rPr>
          <w:rStyle w:val="Numatytasispastraiposriftas1"/>
          <w:rFonts w:asciiTheme="minorHAnsi" w:hAnsiTheme="minorHAnsi" w:cstheme="minorHAnsi"/>
          <w:sz w:val="22"/>
          <w:lang w:val="en-US"/>
        </w:rPr>
      </w:pPr>
      <w:r w:rsidRPr="00EB1912">
        <w:rPr>
          <w:rStyle w:val="Numatytasispastraiposriftas1"/>
          <w:rFonts w:asciiTheme="minorHAnsi" w:hAnsiTheme="minorHAnsi" w:cstheme="minorHAnsi"/>
          <w:bCs/>
          <w:sz w:val="22"/>
        </w:rPr>
        <w:t>Darbams nesuteikiama papildoma garantija.</w:t>
      </w:r>
      <w:bookmarkEnd w:id="4"/>
    </w:p>
    <w:p w:rsidRPr="00EB1912" w:rsidR="004607F5" w:rsidP="004607F5" w:rsidRDefault="004607F5" w14:paraId="28D1B1AD" w14:textId="77777777">
      <w:pPr>
        <w:pStyle w:val="Sraopastraipa2"/>
        <w:spacing w:after="0" w:line="240" w:lineRule="auto"/>
        <w:ind w:left="567"/>
        <w:jc w:val="both"/>
        <w:rPr>
          <w:rFonts w:asciiTheme="minorHAnsi" w:hAnsiTheme="minorHAnsi" w:cstheme="minorHAnsi"/>
          <w:sz w:val="22"/>
        </w:rPr>
      </w:pPr>
    </w:p>
    <w:p w:rsidRPr="00EB1912" w:rsidR="00D311DC" w:rsidP="00A77C8E" w:rsidRDefault="00E848B0" w14:paraId="2F84AD8E" w14:textId="313EFA86">
      <w:pPr>
        <w:keepNext/>
        <w:spacing w:after="0"/>
        <w:jc w:val="center"/>
        <w:rPr>
          <w:rFonts w:eastAsia="Times New Roman" w:asciiTheme="minorHAnsi" w:hAnsiTheme="minorHAnsi" w:cstheme="minorHAnsi"/>
          <w:b/>
          <w:lang w:val="lt-LT"/>
        </w:rPr>
      </w:pPr>
      <w:r w:rsidRPr="00EB1912">
        <w:rPr>
          <w:rFonts w:eastAsia="Times New Roman" w:asciiTheme="minorHAnsi" w:hAnsiTheme="minorHAnsi" w:cstheme="minorHAnsi"/>
          <w:b/>
          <w:lang w:val="lt-LT"/>
        </w:rPr>
        <w:t>IX</w:t>
      </w:r>
      <w:r w:rsidRPr="00EB1912" w:rsidR="00D311DC">
        <w:rPr>
          <w:rFonts w:eastAsia="Times New Roman" w:asciiTheme="minorHAnsi" w:hAnsiTheme="minorHAnsi" w:cstheme="minorHAnsi"/>
          <w:b/>
          <w:lang w:val="lt-LT"/>
        </w:rPr>
        <w:t>. KITOS NUOSTATOS</w:t>
      </w:r>
    </w:p>
    <w:p w:rsidRPr="00EB1912" w:rsidR="00D311DC" w:rsidP="00A77C8E" w:rsidRDefault="00D311DC" w14:paraId="1002DFAE" w14:textId="77777777">
      <w:pPr>
        <w:spacing w:after="0"/>
        <w:jc w:val="both"/>
        <w:rPr>
          <w:rFonts w:asciiTheme="minorHAnsi" w:hAnsiTheme="minorHAnsi" w:cstheme="minorHAnsi"/>
          <w:lang w:val="lt-LT"/>
        </w:rPr>
      </w:pPr>
    </w:p>
    <w:p w:rsidRPr="00EB1912" w:rsidR="00D311DC" w:rsidP="00A77C8E" w:rsidRDefault="00E848B0" w14:paraId="594BC770" w14:textId="0EF1DE0F">
      <w:pPr>
        <w:spacing w:after="0"/>
        <w:ind w:firstLine="567"/>
        <w:jc w:val="both"/>
        <w:rPr>
          <w:rFonts w:asciiTheme="minorHAnsi" w:hAnsiTheme="minorHAnsi" w:cstheme="minorHAnsi"/>
          <w:lang w:val="lt-LT"/>
        </w:rPr>
      </w:pPr>
      <w:r w:rsidRPr="00EB1912">
        <w:rPr>
          <w:rFonts w:asciiTheme="minorHAnsi" w:hAnsiTheme="minorHAnsi" w:cstheme="minorHAnsi"/>
          <w:lang w:val="lt-LT"/>
        </w:rPr>
        <w:t>9</w:t>
      </w:r>
      <w:r w:rsidRPr="00EB1912" w:rsidR="00A77C8E">
        <w:rPr>
          <w:rFonts w:asciiTheme="minorHAnsi" w:hAnsiTheme="minorHAnsi" w:cstheme="minorHAnsi"/>
          <w:lang w:val="lt-LT"/>
        </w:rPr>
        <w:t>.1.</w:t>
      </w:r>
      <w:r w:rsidRPr="00EB1912" w:rsidR="007209A5">
        <w:rPr>
          <w:rFonts w:asciiTheme="minorHAnsi" w:hAnsiTheme="minorHAnsi" w:cstheme="minorHAnsi"/>
          <w:lang w:val="lt-LT"/>
        </w:rPr>
        <w:t xml:space="preserve"> </w:t>
      </w:r>
      <w:r w:rsidRPr="00EB1912" w:rsidR="002659F5">
        <w:rPr>
          <w:rFonts w:asciiTheme="minorHAnsi" w:hAnsiTheme="minorHAnsi" w:cstheme="minorHAnsi"/>
          <w:lang w:val="lt-LT"/>
        </w:rPr>
        <w:t>Rangovas Sutarčiai vykdyti skiria atsakingą Sutarties vykdytoją (us): ..................................., tel. ............................., el. paštas: ............................</w:t>
      </w:r>
      <w:r w:rsidRPr="00EB1912" w:rsidR="007E512F">
        <w:rPr>
          <w:rFonts w:asciiTheme="minorHAnsi" w:hAnsiTheme="minorHAnsi" w:cstheme="minorHAnsi"/>
          <w:lang w:val="lt-LT"/>
        </w:rPr>
        <w:t xml:space="preserve"> .</w:t>
      </w:r>
    </w:p>
    <w:p w:rsidRPr="00EB1912" w:rsidR="00D311DC" w:rsidP="00A77C8E" w:rsidRDefault="00E848B0" w14:paraId="4B2EFA7D" w14:textId="2B1B92C8">
      <w:pPr>
        <w:spacing w:after="0"/>
        <w:ind w:firstLine="567"/>
        <w:jc w:val="both"/>
        <w:rPr>
          <w:rFonts w:asciiTheme="minorHAnsi" w:hAnsiTheme="minorHAnsi" w:cstheme="minorHAnsi"/>
          <w:lang w:val="lt-LT"/>
        </w:rPr>
      </w:pPr>
      <w:r w:rsidRPr="00EB1912">
        <w:rPr>
          <w:rFonts w:asciiTheme="minorHAnsi" w:hAnsiTheme="minorHAnsi" w:cstheme="minorHAnsi"/>
          <w:lang w:val="lt-LT"/>
        </w:rPr>
        <w:t>9</w:t>
      </w:r>
      <w:r w:rsidRPr="00EB1912" w:rsidR="00A77C8E">
        <w:rPr>
          <w:rFonts w:asciiTheme="minorHAnsi" w:hAnsiTheme="minorHAnsi" w:cstheme="minorHAnsi"/>
          <w:lang w:val="lt-LT"/>
        </w:rPr>
        <w:t xml:space="preserve">.2. </w:t>
      </w:r>
      <w:r w:rsidRPr="00EB1912" w:rsidR="002659F5">
        <w:rPr>
          <w:rFonts w:asciiTheme="minorHAnsi" w:hAnsiTheme="minorHAnsi" w:cstheme="minorHAnsi"/>
          <w:lang w:val="lt-LT"/>
        </w:rPr>
        <w:t>Užsakovas Sutarčiai vykdyti skiria atsakingą Sutarties vykdytoją (-us):............................, tel.:........................................., el. paštas:............................... .</w:t>
      </w:r>
    </w:p>
    <w:p w:rsidRPr="00EB1912" w:rsidR="00D311DC" w:rsidP="00A77C8E" w:rsidRDefault="00D311DC" w14:paraId="635845F4" w14:textId="77777777">
      <w:pPr>
        <w:spacing w:after="0"/>
        <w:jc w:val="both"/>
        <w:rPr>
          <w:rFonts w:asciiTheme="minorHAnsi" w:hAnsiTheme="minorHAnsi" w:cstheme="minorHAnsi"/>
          <w:lang w:val="lt-LT"/>
        </w:rPr>
      </w:pPr>
    </w:p>
    <w:p w:rsidRPr="00EB1912" w:rsidR="00D311DC" w:rsidP="00A77C8E" w:rsidRDefault="00D311DC" w14:paraId="4C808A51" w14:textId="581DBC8C">
      <w:pPr>
        <w:spacing w:after="0"/>
        <w:jc w:val="center"/>
        <w:rPr>
          <w:rFonts w:asciiTheme="minorHAnsi" w:hAnsiTheme="minorHAnsi" w:cstheme="minorHAnsi"/>
          <w:b/>
          <w:lang w:val="lt-LT"/>
        </w:rPr>
      </w:pPr>
      <w:r w:rsidRPr="00EB1912">
        <w:rPr>
          <w:rFonts w:asciiTheme="minorHAnsi" w:hAnsiTheme="minorHAnsi" w:cstheme="minorHAnsi"/>
          <w:b/>
          <w:lang w:val="lt-LT"/>
        </w:rPr>
        <w:t>X. SUTARTIES PRIEDAI</w:t>
      </w:r>
    </w:p>
    <w:p w:rsidRPr="00EB1912" w:rsidR="00D311DC" w:rsidP="00A77C8E" w:rsidRDefault="00D311DC" w14:paraId="7A4715BF" w14:textId="77777777">
      <w:pPr>
        <w:spacing w:after="0"/>
        <w:jc w:val="both"/>
        <w:rPr>
          <w:rFonts w:asciiTheme="minorHAnsi" w:hAnsiTheme="minorHAnsi" w:cstheme="minorHAnsi"/>
          <w:lang w:val="lt-LT"/>
        </w:rPr>
      </w:pPr>
    </w:p>
    <w:p w:rsidRPr="00EB1912" w:rsidR="00D311DC" w:rsidP="00A77C8E" w:rsidRDefault="00E848B0" w14:paraId="141A35CD" w14:textId="13C83C6F">
      <w:pPr>
        <w:spacing w:after="0"/>
        <w:ind w:firstLine="567"/>
        <w:jc w:val="both"/>
        <w:rPr>
          <w:rFonts w:asciiTheme="minorHAnsi" w:hAnsiTheme="minorHAnsi" w:cstheme="minorHAnsi"/>
          <w:lang w:val="lt-LT"/>
        </w:rPr>
      </w:pPr>
      <w:r w:rsidRPr="00EB1912">
        <w:rPr>
          <w:rFonts w:asciiTheme="minorHAnsi" w:hAnsiTheme="minorHAnsi" w:cstheme="minorHAnsi"/>
          <w:lang w:val="lt-LT"/>
        </w:rPr>
        <w:t>10</w:t>
      </w:r>
      <w:r w:rsidRPr="00EB1912" w:rsidR="00A77C8E">
        <w:rPr>
          <w:rFonts w:asciiTheme="minorHAnsi" w:hAnsiTheme="minorHAnsi" w:cstheme="minorHAnsi"/>
          <w:lang w:val="lt-LT"/>
        </w:rPr>
        <w:t xml:space="preserve">.1. </w:t>
      </w:r>
      <w:r w:rsidRPr="00EB1912" w:rsidR="002659F5">
        <w:rPr>
          <w:rFonts w:asciiTheme="minorHAnsi" w:hAnsiTheme="minorHAnsi" w:cstheme="minorHAnsi"/>
          <w:lang w:val="lt-LT"/>
        </w:rPr>
        <w:t xml:space="preserve">Techninė specifikacija – </w:t>
      </w:r>
      <w:r w:rsidRPr="00EB1912" w:rsidR="00540355">
        <w:rPr>
          <w:rFonts w:asciiTheme="minorHAnsi" w:hAnsiTheme="minorHAnsi" w:cstheme="minorHAnsi"/>
          <w:lang w:val="lt-LT"/>
        </w:rPr>
        <w:t xml:space="preserve">Sutarties </w:t>
      </w:r>
      <w:r w:rsidRPr="00EB1912" w:rsidR="002659F5">
        <w:rPr>
          <w:rFonts w:asciiTheme="minorHAnsi" w:hAnsiTheme="minorHAnsi" w:cstheme="minorHAnsi"/>
          <w:lang w:val="lt-LT"/>
        </w:rPr>
        <w:t>1 priedas;</w:t>
      </w:r>
    </w:p>
    <w:p w:rsidRPr="00EB1912" w:rsidR="00D311DC" w:rsidP="00A77C8E" w:rsidRDefault="00E848B0" w14:paraId="1C310E0D" w14:textId="770CEBF1">
      <w:pPr>
        <w:spacing w:after="0"/>
        <w:ind w:firstLine="567"/>
        <w:jc w:val="both"/>
        <w:rPr>
          <w:rFonts w:asciiTheme="minorHAnsi" w:hAnsiTheme="minorHAnsi" w:cstheme="minorHAnsi"/>
          <w:lang w:val="lt-LT"/>
        </w:rPr>
      </w:pPr>
      <w:r w:rsidRPr="00EB1912">
        <w:rPr>
          <w:rFonts w:asciiTheme="minorHAnsi" w:hAnsiTheme="minorHAnsi" w:cstheme="minorHAnsi"/>
          <w:lang w:val="lt-LT"/>
        </w:rPr>
        <w:t>10</w:t>
      </w:r>
      <w:r w:rsidRPr="00EB1912" w:rsidR="00A77C8E">
        <w:rPr>
          <w:rFonts w:asciiTheme="minorHAnsi" w:hAnsiTheme="minorHAnsi" w:cstheme="minorHAnsi"/>
          <w:lang w:val="lt-LT"/>
        </w:rPr>
        <w:t>.</w:t>
      </w:r>
      <w:r w:rsidR="00CE2957">
        <w:rPr>
          <w:rFonts w:asciiTheme="minorHAnsi" w:hAnsiTheme="minorHAnsi" w:cstheme="minorHAnsi"/>
          <w:lang w:val="lt-LT"/>
        </w:rPr>
        <w:t>2</w:t>
      </w:r>
      <w:r w:rsidRPr="00EB1912" w:rsidR="00A77C8E">
        <w:rPr>
          <w:rFonts w:asciiTheme="minorHAnsi" w:hAnsiTheme="minorHAnsi" w:cstheme="minorHAnsi"/>
          <w:lang w:val="lt-LT"/>
        </w:rPr>
        <w:t xml:space="preserve">. </w:t>
      </w:r>
      <w:r w:rsidRPr="00EB1912" w:rsidR="00F8758B">
        <w:rPr>
          <w:rFonts w:asciiTheme="minorHAnsi" w:hAnsiTheme="minorHAnsi" w:cstheme="minorHAnsi"/>
          <w:lang w:val="lt-LT"/>
        </w:rPr>
        <w:t xml:space="preserve">Darbų </w:t>
      </w:r>
      <w:r w:rsidRPr="00EB1912" w:rsidR="0086278C">
        <w:rPr>
          <w:rFonts w:asciiTheme="minorHAnsi" w:hAnsiTheme="minorHAnsi" w:cstheme="minorHAnsi"/>
          <w:lang w:val="lt-LT"/>
        </w:rPr>
        <w:t>perdavimo-</w:t>
      </w:r>
      <w:r w:rsidRPr="00EB1912" w:rsidR="00F8758B">
        <w:rPr>
          <w:rFonts w:asciiTheme="minorHAnsi" w:hAnsiTheme="minorHAnsi" w:cstheme="minorHAnsi"/>
          <w:lang w:val="lt-LT"/>
        </w:rPr>
        <w:t xml:space="preserve">priėmimo aktas – </w:t>
      </w:r>
      <w:r w:rsidRPr="00EB1912" w:rsidR="00540355">
        <w:rPr>
          <w:rFonts w:asciiTheme="minorHAnsi" w:hAnsiTheme="minorHAnsi" w:cstheme="minorHAnsi"/>
          <w:lang w:val="lt-LT"/>
        </w:rPr>
        <w:t xml:space="preserve">Sutarties </w:t>
      </w:r>
      <w:r w:rsidR="00CE2957">
        <w:rPr>
          <w:rFonts w:asciiTheme="minorHAnsi" w:hAnsiTheme="minorHAnsi" w:cstheme="minorHAnsi"/>
          <w:lang w:val="lt-LT"/>
        </w:rPr>
        <w:t>2</w:t>
      </w:r>
      <w:r w:rsidRPr="00EB1912" w:rsidR="00F8758B">
        <w:rPr>
          <w:rFonts w:asciiTheme="minorHAnsi" w:hAnsiTheme="minorHAnsi" w:cstheme="minorHAnsi"/>
          <w:lang w:val="lt-LT"/>
        </w:rPr>
        <w:t xml:space="preserve"> priedas;</w:t>
      </w:r>
    </w:p>
    <w:p w:rsidR="0087386C" w:rsidP="00A77C8E" w:rsidRDefault="001669C0" w14:paraId="20F4C33E" w14:textId="1A273593">
      <w:pPr>
        <w:spacing w:after="0"/>
        <w:ind w:firstLine="567"/>
        <w:jc w:val="both"/>
        <w:rPr>
          <w:rFonts w:asciiTheme="minorHAnsi" w:hAnsiTheme="minorHAnsi" w:cstheme="minorHAnsi"/>
          <w:lang w:val="lt-LT"/>
        </w:rPr>
      </w:pPr>
      <w:r w:rsidRPr="00EB1912">
        <w:rPr>
          <w:rFonts w:asciiTheme="minorHAnsi" w:hAnsiTheme="minorHAnsi" w:cstheme="minorHAnsi"/>
          <w:lang w:val="lt-LT"/>
        </w:rPr>
        <w:t>10.</w:t>
      </w:r>
      <w:r w:rsidR="00CE2957">
        <w:rPr>
          <w:rFonts w:asciiTheme="minorHAnsi" w:hAnsiTheme="minorHAnsi" w:cstheme="minorHAnsi"/>
          <w:lang w:val="lt-LT"/>
        </w:rPr>
        <w:t>3</w:t>
      </w:r>
      <w:r w:rsidRPr="00EB1912">
        <w:rPr>
          <w:rFonts w:asciiTheme="minorHAnsi" w:hAnsiTheme="minorHAnsi" w:cstheme="minorHAnsi"/>
          <w:lang w:val="lt-LT"/>
        </w:rPr>
        <w:t xml:space="preserve">. </w:t>
      </w:r>
      <w:r w:rsidRPr="00EB1912" w:rsidR="004607F5">
        <w:rPr>
          <w:rFonts w:asciiTheme="minorHAnsi" w:hAnsiTheme="minorHAnsi" w:cstheme="minorHAnsi"/>
          <w:lang w:val="lt-LT"/>
        </w:rPr>
        <w:t xml:space="preserve">Darbų kiekių žiniaraštis – Sutarties </w:t>
      </w:r>
      <w:r w:rsidR="00CE2957">
        <w:rPr>
          <w:rFonts w:asciiTheme="minorHAnsi" w:hAnsiTheme="minorHAnsi" w:cstheme="minorHAnsi"/>
          <w:lang w:val="lt-LT"/>
        </w:rPr>
        <w:t>3</w:t>
      </w:r>
      <w:r w:rsidRPr="00EB1912" w:rsidR="004607F5">
        <w:rPr>
          <w:rFonts w:asciiTheme="minorHAnsi" w:hAnsiTheme="minorHAnsi" w:cstheme="minorHAnsi"/>
          <w:lang w:val="lt-LT"/>
        </w:rPr>
        <w:t xml:space="preserve"> priedas.</w:t>
      </w:r>
    </w:p>
    <w:p w:rsidRPr="00EB1912" w:rsidR="00974C11" w:rsidP="00A77C8E" w:rsidRDefault="00974C11" w14:paraId="2A6E28D9" w14:textId="4265A914">
      <w:pPr>
        <w:spacing w:after="0"/>
        <w:ind w:firstLine="567"/>
        <w:jc w:val="both"/>
        <w:rPr>
          <w:rFonts w:asciiTheme="minorHAnsi" w:hAnsiTheme="minorHAnsi" w:cstheme="minorHAnsi"/>
          <w:lang w:val="lt-LT"/>
        </w:rPr>
      </w:pPr>
      <w:r>
        <w:rPr>
          <w:rFonts w:asciiTheme="minorHAnsi" w:hAnsiTheme="minorHAnsi" w:cstheme="minorHAnsi"/>
          <w:lang w:val="lt-LT"/>
        </w:rPr>
        <w:t>10.4. Pasiūlymo forma.</w:t>
      </w:r>
    </w:p>
    <w:p w:rsidRPr="00EB1912" w:rsidR="00BF1AE4" w:rsidP="00A77C8E" w:rsidRDefault="00BF1AE4" w14:paraId="68F2F60A" w14:textId="77777777">
      <w:pPr>
        <w:spacing w:after="0"/>
        <w:rPr>
          <w:rFonts w:asciiTheme="minorHAnsi" w:hAnsiTheme="minorHAnsi" w:cstheme="minorHAnsi"/>
          <w:lang w:val="lt-LT"/>
        </w:rPr>
      </w:pPr>
    </w:p>
    <w:p w:rsidRPr="00EB1912" w:rsidR="0087386C" w:rsidP="00A77C8E" w:rsidRDefault="002659F5" w14:paraId="4BD5D9A4" w14:textId="07D726D9">
      <w:pPr>
        <w:pStyle w:val="ListParagraph"/>
        <w:spacing w:after="0" w:line="240" w:lineRule="auto"/>
        <w:ind w:left="0"/>
        <w:jc w:val="center"/>
        <w:rPr>
          <w:rFonts w:asciiTheme="minorHAnsi" w:hAnsiTheme="minorHAnsi" w:cstheme="minorHAnsi"/>
          <w:b/>
          <w:color w:val="000000"/>
          <w:sz w:val="22"/>
        </w:rPr>
      </w:pPr>
      <w:r w:rsidRPr="00EB1912">
        <w:rPr>
          <w:rFonts w:asciiTheme="minorHAnsi" w:hAnsiTheme="minorHAnsi" w:cstheme="minorHAnsi"/>
          <w:b/>
          <w:color w:val="000000"/>
          <w:sz w:val="22"/>
        </w:rPr>
        <w:t>X</w:t>
      </w:r>
      <w:r w:rsidRPr="00EB1912" w:rsidR="00E848B0">
        <w:rPr>
          <w:rFonts w:asciiTheme="minorHAnsi" w:hAnsiTheme="minorHAnsi" w:cstheme="minorHAnsi"/>
          <w:b/>
          <w:color w:val="000000"/>
          <w:sz w:val="22"/>
        </w:rPr>
        <w:t>I</w:t>
      </w:r>
      <w:r w:rsidRPr="00EB1912">
        <w:rPr>
          <w:rFonts w:asciiTheme="minorHAnsi" w:hAnsiTheme="minorHAnsi" w:cstheme="minorHAnsi"/>
          <w:b/>
          <w:color w:val="000000"/>
          <w:sz w:val="22"/>
        </w:rPr>
        <w:t>. ŠALIŲ REKVIZITAI IR PARAŠAI</w:t>
      </w:r>
    </w:p>
    <w:p w:rsidRPr="00EB1912" w:rsidR="0087386C" w:rsidP="00A77C8E" w:rsidRDefault="0087386C" w14:paraId="660B33A7" w14:textId="77777777">
      <w:pPr>
        <w:spacing w:after="0"/>
        <w:rPr>
          <w:rFonts w:asciiTheme="minorHAnsi" w:hAnsiTheme="minorHAnsi" w:cstheme="minorHAnsi"/>
          <w:b/>
          <w:color w:val="000000"/>
          <w:lang w:val="lt-LT"/>
        </w:rPr>
      </w:pPr>
    </w:p>
    <w:tbl>
      <w:tblPr>
        <w:tblW w:w="9622" w:type="dxa"/>
        <w:tblCellMar>
          <w:left w:w="10" w:type="dxa"/>
          <w:right w:w="10" w:type="dxa"/>
        </w:tblCellMar>
        <w:tblLook w:val="04A0" w:firstRow="1" w:lastRow="0" w:firstColumn="1" w:lastColumn="0" w:noHBand="0" w:noVBand="1"/>
      </w:tblPr>
      <w:tblGrid>
        <w:gridCol w:w="4531"/>
        <w:gridCol w:w="426"/>
        <w:gridCol w:w="4665"/>
      </w:tblGrid>
      <w:tr w:rsidRPr="00EB1912" w:rsidR="0087386C" w14:paraId="6858D95C" w14:textId="77777777">
        <w:tc>
          <w:tcPr>
            <w:tcW w:w="4531" w:type="dxa"/>
            <w:tcMar>
              <w:top w:w="0" w:type="dxa"/>
              <w:left w:w="108" w:type="dxa"/>
              <w:bottom w:w="0" w:type="dxa"/>
              <w:right w:w="108" w:type="dxa"/>
            </w:tcMar>
          </w:tcPr>
          <w:p w:rsidRPr="00EB1912" w:rsidR="0087386C" w:rsidP="00A77C8E" w:rsidRDefault="002659F5" w14:paraId="56C98E05" w14:textId="77777777">
            <w:pPr>
              <w:spacing w:after="0"/>
              <w:jc w:val="both"/>
              <w:textAlignment w:val="auto"/>
              <w:rPr>
                <w:rFonts w:eastAsia="Times New Roman" w:asciiTheme="minorHAnsi" w:hAnsiTheme="minorHAnsi" w:cstheme="minorHAnsi"/>
                <w:b/>
                <w:color w:val="000000"/>
                <w:lang w:val="lt-LT" w:eastAsia="lt-LT"/>
              </w:rPr>
            </w:pPr>
            <w:r w:rsidRPr="00EB1912">
              <w:rPr>
                <w:rFonts w:eastAsia="Times New Roman" w:asciiTheme="minorHAnsi" w:hAnsiTheme="minorHAnsi" w:cstheme="minorHAnsi"/>
                <w:b/>
                <w:color w:val="000000"/>
                <w:lang w:val="lt-LT" w:eastAsia="lt-LT"/>
              </w:rPr>
              <w:t>Užsakovas:</w:t>
            </w:r>
          </w:p>
        </w:tc>
        <w:tc>
          <w:tcPr>
            <w:tcW w:w="426" w:type="dxa"/>
            <w:tcMar>
              <w:top w:w="0" w:type="dxa"/>
              <w:left w:w="108" w:type="dxa"/>
              <w:bottom w:w="0" w:type="dxa"/>
              <w:right w:w="108" w:type="dxa"/>
            </w:tcMar>
          </w:tcPr>
          <w:p w:rsidRPr="00EB1912" w:rsidR="0087386C" w:rsidP="00A77C8E" w:rsidRDefault="0087386C" w14:paraId="0D5A356E" w14:textId="77777777">
            <w:pPr>
              <w:spacing w:after="0"/>
              <w:jc w:val="both"/>
              <w:textAlignment w:val="auto"/>
              <w:rPr>
                <w:rFonts w:eastAsia="Times New Roman" w:asciiTheme="minorHAnsi" w:hAnsiTheme="minorHAnsi" w:cstheme="minorHAnsi"/>
                <w:color w:val="000000"/>
                <w:lang w:val="lt-LT" w:eastAsia="lt-LT"/>
              </w:rPr>
            </w:pPr>
          </w:p>
        </w:tc>
        <w:tc>
          <w:tcPr>
            <w:tcW w:w="4665" w:type="dxa"/>
            <w:tcMar>
              <w:top w:w="0" w:type="dxa"/>
              <w:left w:w="108" w:type="dxa"/>
              <w:bottom w:w="0" w:type="dxa"/>
              <w:right w:w="108" w:type="dxa"/>
            </w:tcMar>
          </w:tcPr>
          <w:p w:rsidRPr="00EB1912" w:rsidR="0087386C" w:rsidP="00A77C8E" w:rsidRDefault="002659F5" w14:paraId="58C067BE" w14:textId="77777777">
            <w:pPr>
              <w:spacing w:after="0"/>
              <w:jc w:val="both"/>
              <w:textAlignment w:val="auto"/>
              <w:rPr>
                <w:rFonts w:eastAsia="Times New Roman" w:asciiTheme="minorHAnsi" w:hAnsiTheme="minorHAnsi" w:cstheme="minorHAnsi"/>
                <w:b/>
                <w:color w:val="000000"/>
                <w:lang w:val="lt-LT" w:eastAsia="lt-LT"/>
              </w:rPr>
            </w:pPr>
            <w:r w:rsidRPr="00EB1912">
              <w:rPr>
                <w:rFonts w:eastAsia="Times New Roman" w:asciiTheme="minorHAnsi" w:hAnsiTheme="minorHAnsi" w:cstheme="minorHAnsi"/>
                <w:b/>
                <w:color w:val="000000"/>
                <w:lang w:val="lt-LT" w:eastAsia="lt-LT"/>
              </w:rPr>
              <w:t>Rangovas:</w:t>
            </w:r>
          </w:p>
        </w:tc>
      </w:tr>
      <w:tr w:rsidRPr="00EB1912" w:rsidR="0087386C" w14:paraId="3C7508E3" w14:textId="77777777">
        <w:trPr>
          <w:trHeight w:val="60"/>
        </w:trPr>
        <w:tc>
          <w:tcPr>
            <w:tcW w:w="4531" w:type="dxa"/>
            <w:tcMar>
              <w:top w:w="0" w:type="dxa"/>
              <w:left w:w="108" w:type="dxa"/>
              <w:bottom w:w="0" w:type="dxa"/>
              <w:right w:w="108" w:type="dxa"/>
            </w:tcMar>
          </w:tcPr>
          <w:p w:rsidRPr="00EB1912" w:rsidR="0087386C" w:rsidP="00A77C8E" w:rsidRDefault="008153FE" w14:paraId="3397897F" w14:textId="77777777">
            <w:pPr>
              <w:spacing w:after="0"/>
              <w:jc w:val="both"/>
              <w:textAlignment w:val="auto"/>
              <w:rPr>
                <w:rFonts w:eastAsia="Times New Roman" w:asciiTheme="minorHAnsi" w:hAnsiTheme="minorHAnsi" w:cstheme="minorHAnsi"/>
                <w:shd w:val="clear" w:color="auto" w:fill="D3D3D3"/>
                <w:lang w:val="lt-LT" w:eastAsia="lt-LT"/>
              </w:rPr>
            </w:pPr>
            <w:r w:rsidRPr="00EB1912">
              <w:rPr>
                <w:rFonts w:eastAsia="Times New Roman" w:asciiTheme="minorHAnsi" w:hAnsiTheme="minorHAnsi" w:cstheme="minorHAnsi"/>
                <w:shd w:val="clear" w:color="auto" w:fill="D3D3D3"/>
                <w:lang w:val="lt-LT" w:eastAsia="lt-LT"/>
              </w:rPr>
              <w:t>P</w:t>
            </w:r>
            <w:r w:rsidRPr="00EB1912" w:rsidR="002659F5">
              <w:rPr>
                <w:rFonts w:eastAsia="Times New Roman" w:asciiTheme="minorHAnsi" w:hAnsiTheme="minorHAnsi" w:cstheme="minorHAnsi"/>
                <w:shd w:val="clear" w:color="auto" w:fill="D3D3D3"/>
                <w:lang w:val="lt-LT" w:eastAsia="lt-LT"/>
              </w:rPr>
              <w:t>avadinimas</w:t>
            </w:r>
          </w:p>
          <w:p w:rsidRPr="00EB1912" w:rsidR="0087386C" w:rsidP="00A77C8E" w:rsidRDefault="002659F5" w14:paraId="57829644" w14:textId="77777777">
            <w:pPr>
              <w:spacing w:after="0"/>
              <w:jc w:val="both"/>
              <w:textAlignment w:val="auto"/>
              <w:rPr>
                <w:rFonts w:asciiTheme="minorHAnsi" w:hAnsiTheme="minorHAnsi" w:cstheme="minorHAnsi"/>
                <w:lang w:val="lt-LT"/>
              </w:rPr>
            </w:pPr>
            <w:r w:rsidRPr="00EB1912">
              <w:rPr>
                <w:rFonts w:eastAsia="Times New Roman" w:asciiTheme="minorHAnsi" w:hAnsiTheme="minorHAnsi" w:cstheme="minorHAnsi"/>
                <w:shd w:val="clear" w:color="auto" w:fill="D3D3D3"/>
                <w:lang w:val="lt-LT" w:eastAsia="lt-LT"/>
              </w:rPr>
              <w:t>Adresas</w:t>
            </w:r>
          </w:p>
          <w:p w:rsidRPr="00EB1912" w:rsidR="0087386C" w:rsidP="00A77C8E" w:rsidRDefault="002659F5" w14:paraId="47CB9355"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Juridinio asmens kodas</w:t>
            </w:r>
          </w:p>
          <w:p w:rsidRPr="00EB1912" w:rsidR="0087386C" w:rsidP="00A77C8E" w:rsidRDefault="002659F5" w14:paraId="67DFFB8B"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PVM mokėtojo kodas</w:t>
            </w:r>
          </w:p>
          <w:p w:rsidRPr="00EB1912" w:rsidR="0087386C" w:rsidP="00A77C8E" w:rsidRDefault="002659F5" w14:paraId="16C1F145"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Banko sąskaitos Nr.</w:t>
            </w:r>
          </w:p>
          <w:p w:rsidRPr="00EB1912" w:rsidR="0087386C" w:rsidP="00A77C8E" w:rsidRDefault="002659F5" w14:paraId="29519B84" w14:textId="77777777">
            <w:pPr>
              <w:spacing w:after="0"/>
              <w:jc w:val="both"/>
              <w:textAlignment w:val="auto"/>
              <w:rPr>
                <w:rFonts w:asciiTheme="minorHAnsi" w:hAnsiTheme="minorHAnsi" w:cstheme="minorHAnsi"/>
                <w:lang w:val="lt-LT"/>
              </w:rPr>
            </w:pPr>
            <w:r w:rsidRPr="00EB1912">
              <w:rPr>
                <w:rFonts w:eastAsia="Times New Roman" w:asciiTheme="minorHAnsi" w:hAnsiTheme="minorHAnsi" w:cstheme="minorHAnsi"/>
                <w:shd w:val="clear" w:color="auto" w:fill="D3D3D3"/>
                <w:lang w:val="lt-LT" w:eastAsia="lt-LT"/>
              </w:rPr>
              <w:t>Bankas</w:t>
            </w:r>
          </w:p>
          <w:p w:rsidRPr="00EB1912" w:rsidR="0087386C" w:rsidP="00A77C8E" w:rsidRDefault="002659F5" w14:paraId="3AC7DA50"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Banko kodas</w:t>
            </w:r>
          </w:p>
          <w:p w:rsidRPr="00EB1912" w:rsidR="0087386C" w:rsidP="00A77C8E" w:rsidRDefault="002659F5" w14:paraId="200F1438"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Tel. Nr.</w:t>
            </w:r>
          </w:p>
          <w:p w:rsidRPr="00EB1912" w:rsidR="0087386C" w:rsidP="00A77C8E" w:rsidRDefault="002659F5" w14:paraId="7D87640F"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El. p.</w:t>
            </w:r>
          </w:p>
          <w:p w:rsidRPr="00EB1912" w:rsidR="0087386C" w:rsidP="00A77C8E" w:rsidRDefault="002659F5" w14:paraId="4E168ABC" w14:textId="77777777">
            <w:pPr>
              <w:spacing w:after="0"/>
              <w:jc w:val="both"/>
              <w:textAlignment w:val="auto"/>
              <w:rPr>
                <w:rFonts w:eastAsia="Times New Roman" w:asciiTheme="minorHAnsi" w:hAnsiTheme="minorHAnsi" w:cstheme="minorHAnsi"/>
                <w:shd w:val="clear" w:color="auto" w:fill="D3D3D3"/>
                <w:lang w:val="lt-LT" w:eastAsia="lt-LT"/>
              </w:rPr>
            </w:pPr>
            <w:r w:rsidRPr="00EB1912">
              <w:rPr>
                <w:rFonts w:eastAsia="Times New Roman" w:asciiTheme="minorHAnsi" w:hAnsiTheme="minorHAnsi" w:cstheme="minorHAnsi"/>
                <w:shd w:val="clear" w:color="auto" w:fill="D3D3D3"/>
                <w:lang w:val="lt-LT" w:eastAsia="lt-LT"/>
              </w:rPr>
              <w:t>Atstovo vardas, pavardė</w:t>
            </w:r>
          </w:p>
          <w:p w:rsidRPr="00EB1912" w:rsidR="0087386C" w:rsidP="00A77C8E" w:rsidRDefault="002659F5" w14:paraId="51D52EBB" w14:textId="77777777">
            <w:pPr>
              <w:spacing w:after="0"/>
              <w:jc w:val="both"/>
              <w:textAlignment w:val="auto"/>
              <w:rPr>
                <w:rFonts w:asciiTheme="minorHAnsi" w:hAnsiTheme="minorHAnsi" w:cstheme="minorHAnsi"/>
                <w:lang w:val="lt-LT"/>
              </w:rPr>
            </w:pPr>
            <w:r w:rsidRPr="00EB1912">
              <w:rPr>
                <w:rFonts w:eastAsia="Times New Roman" w:asciiTheme="minorHAnsi" w:hAnsiTheme="minorHAnsi" w:cstheme="minorHAnsi"/>
                <w:shd w:val="clear" w:color="auto" w:fill="D3D3D3"/>
                <w:lang w:val="lt-LT" w:eastAsia="lt-LT"/>
              </w:rPr>
              <w:t>Atstovo pareigos</w:t>
            </w:r>
          </w:p>
          <w:p w:rsidRPr="00EB1912" w:rsidR="0087386C" w:rsidP="00A77C8E" w:rsidRDefault="002659F5" w14:paraId="7A6E8D01"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______________</w:t>
            </w:r>
          </w:p>
          <w:p w:rsidRPr="00EB1912" w:rsidR="0087386C" w:rsidP="00A77C8E" w:rsidRDefault="002659F5" w14:paraId="7E244DBB" w14:textId="77777777">
            <w:pPr>
              <w:spacing w:after="0"/>
              <w:jc w:val="both"/>
              <w:textAlignment w:val="auto"/>
              <w:rPr>
                <w:rFonts w:eastAsia="Times New Roman" w:asciiTheme="minorHAnsi" w:hAnsiTheme="minorHAnsi" w:cstheme="minorHAnsi"/>
                <w:vertAlign w:val="superscript"/>
                <w:lang w:val="lt-LT" w:eastAsia="lt-LT"/>
              </w:rPr>
            </w:pPr>
            <w:r w:rsidRPr="00EB1912">
              <w:rPr>
                <w:rFonts w:eastAsia="Times New Roman" w:asciiTheme="minorHAnsi" w:hAnsiTheme="minorHAnsi" w:cstheme="minorHAnsi"/>
                <w:vertAlign w:val="superscript"/>
                <w:lang w:val="lt-LT" w:eastAsia="lt-LT"/>
              </w:rPr>
              <w:t>(parašas)</w:t>
            </w:r>
          </w:p>
          <w:p w:rsidRPr="00EB1912" w:rsidR="0087386C" w:rsidP="00A77C8E" w:rsidRDefault="002659F5" w14:paraId="51C6EE34"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______________</w:t>
            </w:r>
          </w:p>
          <w:p w:rsidRPr="00EB1912" w:rsidR="0087386C" w:rsidP="00A77C8E" w:rsidRDefault="002659F5" w14:paraId="57AD10B0" w14:textId="77777777">
            <w:pPr>
              <w:spacing w:after="0"/>
              <w:jc w:val="both"/>
              <w:textAlignment w:val="auto"/>
              <w:rPr>
                <w:rFonts w:eastAsia="Times New Roman" w:asciiTheme="minorHAnsi" w:hAnsiTheme="minorHAnsi" w:cstheme="minorHAnsi"/>
                <w:vertAlign w:val="superscript"/>
                <w:lang w:val="lt-LT" w:eastAsia="lt-LT"/>
              </w:rPr>
            </w:pPr>
            <w:r w:rsidRPr="00EB1912">
              <w:rPr>
                <w:rFonts w:eastAsia="Times New Roman" w:asciiTheme="minorHAnsi" w:hAnsiTheme="minorHAnsi" w:cstheme="minorHAnsi"/>
                <w:vertAlign w:val="superscript"/>
                <w:lang w:val="lt-LT" w:eastAsia="lt-LT"/>
              </w:rPr>
              <w:t>(data)</w:t>
            </w:r>
          </w:p>
        </w:tc>
        <w:tc>
          <w:tcPr>
            <w:tcW w:w="426" w:type="dxa"/>
            <w:tcMar>
              <w:top w:w="0" w:type="dxa"/>
              <w:left w:w="108" w:type="dxa"/>
              <w:bottom w:w="0" w:type="dxa"/>
              <w:right w:w="108" w:type="dxa"/>
            </w:tcMar>
          </w:tcPr>
          <w:p w:rsidRPr="00EB1912" w:rsidR="0087386C" w:rsidP="00A77C8E" w:rsidRDefault="0087386C" w14:paraId="25661AF0" w14:textId="77777777">
            <w:pPr>
              <w:spacing w:after="0"/>
              <w:jc w:val="both"/>
              <w:textAlignment w:val="auto"/>
              <w:rPr>
                <w:rFonts w:eastAsia="Times New Roman" w:asciiTheme="minorHAnsi" w:hAnsiTheme="minorHAnsi" w:cstheme="minorHAnsi"/>
                <w:lang w:val="lt-LT" w:eastAsia="lt-LT"/>
              </w:rPr>
            </w:pPr>
          </w:p>
        </w:tc>
        <w:tc>
          <w:tcPr>
            <w:tcW w:w="4665" w:type="dxa"/>
            <w:tcMar>
              <w:top w:w="0" w:type="dxa"/>
              <w:left w:w="108" w:type="dxa"/>
              <w:bottom w:w="0" w:type="dxa"/>
              <w:right w:w="108" w:type="dxa"/>
            </w:tcMar>
          </w:tcPr>
          <w:p w:rsidRPr="00EB1912" w:rsidR="0087386C" w:rsidP="00A77C8E" w:rsidRDefault="008153FE" w14:paraId="59242B59" w14:textId="77777777">
            <w:pPr>
              <w:spacing w:after="0"/>
              <w:jc w:val="both"/>
              <w:textAlignment w:val="auto"/>
              <w:rPr>
                <w:rFonts w:eastAsia="Times New Roman" w:asciiTheme="minorHAnsi" w:hAnsiTheme="minorHAnsi" w:cstheme="minorHAnsi"/>
                <w:shd w:val="clear" w:color="auto" w:fill="D3D3D3"/>
                <w:lang w:val="lt-LT" w:eastAsia="lt-LT"/>
              </w:rPr>
            </w:pPr>
            <w:r w:rsidRPr="00EB1912">
              <w:rPr>
                <w:rFonts w:eastAsia="Times New Roman" w:asciiTheme="minorHAnsi" w:hAnsiTheme="minorHAnsi" w:cstheme="minorHAnsi"/>
                <w:shd w:val="clear" w:color="auto" w:fill="D3D3D3"/>
                <w:lang w:val="lt-LT" w:eastAsia="lt-LT"/>
              </w:rPr>
              <w:t>P</w:t>
            </w:r>
            <w:r w:rsidRPr="00EB1912" w:rsidR="002659F5">
              <w:rPr>
                <w:rFonts w:eastAsia="Times New Roman" w:asciiTheme="minorHAnsi" w:hAnsiTheme="minorHAnsi" w:cstheme="minorHAnsi"/>
                <w:shd w:val="clear" w:color="auto" w:fill="D3D3D3"/>
                <w:lang w:val="lt-LT" w:eastAsia="lt-LT"/>
              </w:rPr>
              <w:t>avadinimas</w:t>
            </w:r>
          </w:p>
          <w:p w:rsidRPr="00EB1912" w:rsidR="0087386C" w:rsidP="00A77C8E" w:rsidRDefault="002659F5" w14:paraId="5B9FDE15" w14:textId="77777777">
            <w:pPr>
              <w:spacing w:after="0"/>
              <w:jc w:val="both"/>
              <w:textAlignment w:val="auto"/>
              <w:rPr>
                <w:rFonts w:asciiTheme="minorHAnsi" w:hAnsiTheme="minorHAnsi" w:cstheme="minorHAnsi"/>
                <w:lang w:val="lt-LT"/>
              </w:rPr>
            </w:pPr>
            <w:r w:rsidRPr="00EB1912">
              <w:rPr>
                <w:rFonts w:eastAsia="Times New Roman" w:asciiTheme="minorHAnsi" w:hAnsiTheme="minorHAnsi" w:cstheme="minorHAnsi"/>
                <w:shd w:val="clear" w:color="auto" w:fill="D3D3D3"/>
                <w:lang w:val="lt-LT" w:eastAsia="lt-LT"/>
              </w:rPr>
              <w:t>Adresas</w:t>
            </w:r>
          </w:p>
          <w:p w:rsidRPr="00EB1912" w:rsidR="0087386C" w:rsidP="00A77C8E" w:rsidRDefault="002659F5" w14:paraId="1F17A2EC"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Juridinio asmens kodas</w:t>
            </w:r>
          </w:p>
          <w:p w:rsidRPr="00EB1912" w:rsidR="0087386C" w:rsidP="00A77C8E" w:rsidRDefault="002659F5" w14:paraId="68D202A9"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PVM mokėtojo kodas</w:t>
            </w:r>
          </w:p>
          <w:p w:rsidRPr="00EB1912" w:rsidR="0087386C" w:rsidP="00A77C8E" w:rsidRDefault="002659F5" w14:paraId="5BBCFFCF"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Banko sąskaitos Nr.</w:t>
            </w:r>
          </w:p>
          <w:p w:rsidRPr="00EB1912" w:rsidR="0087386C" w:rsidP="00A77C8E" w:rsidRDefault="002659F5" w14:paraId="7CAE900C" w14:textId="77777777">
            <w:pPr>
              <w:spacing w:after="0"/>
              <w:jc w:val="both"/>
              <w:textAlignment w:val="auto"/>
              <w:rPr>
                <w:rFonts w:asciiTheme="minorHAnsi" w:hAnsiTheme="minorHAnsi" w:cstheme="minorHAnsi"/>
                <w:lang w:val="lt-LT"/>
              </w:rPr>
            </w:pPr>
            <w:r w:rsidRPr="00EB1912">
              <w:rPr>
                <w:rFonts w:eastAsia="Times New Roman" w:asciiTheme="minorHAnsi" w:hAnsiTheme="minorHAnsi" w:cstheme="minorHAnsi"/>
                <w:shd w:val="clear" w:color="auto" w:fill="D3D3D3"/>
                <w:lang w:val="lt-LT" w:eastAsia="lt-LT"/>
              </w:rPr>
              <w:t>Bankas</w:t>
            </w:r>
          </w:p>
          <w:p w:rsidRPr="00EB1912" w:rsidR="0087386C" w:rsidP="00A77C8E" w:rsidRDefault="002659F5" w14:paraId="4FD9131F"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Banko kodas</w:t>
            </w:r>
          </w:p>
          <w:p w:rsidRPr="00EB1912" w:rsidR="0087386C" w:rsidP="00A77C8E" w:rsidRDefault="002659F5" w14:paraId="55BF625A"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Tel. Nr.</w:t>
            </w:r>
          </w:p>
          <w:p w:rsidRPr="00EB1912" w:rsidR="0087386C" w:rsidP="00A77C8E" w:rsidRDefault="002659F5" w14:paraId="2A2D0B96"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El. p.</w:t>
            </w:r>
          </w:p>
          <w:p w:rsidRPr="00EB1912" w:rsidR="0087386C" w:rsidP="00A77C8E" w:rsidRDefault="002659F5" w14:paraId="1D223AC2" w14:textId="77777777">
            <w:pPr>
              <w:spacing w:after="0"/>
              <w:jc w:val="both"/>
              <w:textAlignment w:val="auto"/>
              <w:rPr>
                <w:rFonts w:eastAsia="Times New Roman" w:asciiTheme="minorHAnsi" w:hAnsiTheme="minorHAnsi" w:cstheme="minorHAnsi"/>
                <w:shd w:val="clear" w:color="auto" w:fill="D3D3D3"/>
                <w:lang w:val="lt-LT" w:eastAsia="lt-LT"/>
              </w:rPr>
            </w:pPr>
            <w:r w:rsidRPr="00EB1912">
              <w:rPr>
                <w:rFonts w:eastAsia="Times New Roman" w:asciiTheme="minorHAnsi" w:hAnsiTheme="minorHAnsi" w:cstheme="minorHAnsi"/>
                <w:shd w:val="clear" w:color="auto" w:fill="D3D3D3"/>
                <w:lang w:val="lt-LT" w:eastAsia="lt-LT"/>
              </w:rPr>
              <w:t>Atstovo vardas, pavardė</w:t>
            </w:r>
          </w:p>
          <w:p w:rsidRPr="00EB1912" w:rsidR="0087386C" w:rsidP="00A77C8E" w:rsidRDefault="002659F5" w14:paraId="4534DFF8" w14:textId="77777777">
            <w:pPr>
              <w:spacing w:after="0"/>
              <w:jc w:val="both"/>
              <w:textAlignment w:val="auto"/>
              <w:rPr>
                <w:rFonts w:asciiTheme="minorHAnsi" w:hAnsiTheme="minorHAnsi" w:cstheme="minorHAnsi"/>
                <w:lang w:val="lt-LT"/>
              </w:rPr>
            </w:pPr>
            <w:r w:rsidRPr="00EB1912">
              <w:rPr>
                <w:rFonts w:eastAsia="Times New Roman" w:asciiTheme="minorHAnsi" w:hAnsiTheme="minorHAnsi" w:cstheme="minorHAnsi"/>
                <w:shd w:val="clear" w:color="auto" w:fill="D3D3D3"/>
                <w:lang w:val="lt-LT" w:eastAsia="lt-LT"/>
              </w:rPr>
              <w:t>Atstovo pareigos</w:t>
            </w:r>
          </w:p>
          <w:p w:rsidRPr="00EB1912" w:rsidR="0087386C" w:rsidP="00A77C8E" w:rsidRDefault="002659F5" w14:paraId="18810F7A"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______________</w:t>
            </w:r>
          </w:p>
          <w:p w:rsidRPr="00EB1912" w:rsidR="0087386C" w:rsidP="00A77C8E" w:rsidRDefault="002659F5" w14:paraId="2A3B81C1" w14:textId="77777777">
            <w:pPr>
              <w:spacing w:after="0"/>
              <w:jc w:val="both"/>
              <w:textAlignment w:val="auto"/>
              <w:rPr>
                <w:rFonts w:eastAsia="Times New Roman" w:asciiTheme="minorHAnsi" w:hAnsiTheme="minorHAnsi" w:cstheme="minorHAnsi"/>
                <w:vertAlign w:val="superscript"/>
                <w:lang w:val="lt-LT" w:eastAsia="lt-LT"/>
              </w:rPr>
            </w:pPr>
            <w:r w:rsidRPr="00EB1912">
              <w:rPr>
                <w:rFonts w:eastAsia="Times New Roman" w:asciiTheme="minorHAnsi" w:hAnsiTheme="minorHAnsi" w:cstheme="minorHAnsi"/>
                <w:vertAlign w:val="superscript"/>
                <w:lang w:val="lt-LT" w:eastAsia="lt-LT"/>
              </w:rPr>
              <w:t>(parašas)</w:t>
            </w:r>
          </w:p>
          <w:p w:rsidRPr="00EB1912" w:rsidR="0087386C" w:rsidP="00A77C8E" w:rsidRDefault="002659F5" w14:paraId="47ED9910" w14:textId="77777777">
            <w:pPr>
              <w:spacing w:after="0"/>
              <w:jc w:val="both"/>
              <w:textAlignment w:val="auto"/>
              <w:rPr>
                <w:rFonts w:eastAsia="Times New Roman" w:asciiTheme="minorHAnsi" w:hAnsiTheme="minorHAnsi" w:cstheme="minorHAnsi"/>
                <w:lang w:val="lt-LT" w:eastAsia="lt-LT"/>
              </w:rPr>
            </w:pPr>
            <w:r w:rsidRPr="00EB1912">
              <w:rPr>
                <w:rFonts w:eastAsia="Times New Roman" w:asciiTheme="minorHAnsi" w:hAnsiTheme="minorHAnsi" w:cstheme="minorHAnsi"/>
                <w:lang w:val="lt-LT" w:eastAsia="lt-LT"/>
              </w:rPr>
              <w:t>______________</w:t>
            </w:r>
          </w:p>
          <w:p w:rsidRPr="00EB1912" w:rsidR="0087386C" w:rsidP="00A77C8E" w:rsidRDefault="002659F5" w14:paraId="0115CD63" w14:textId="77777777">
            <w:pPr>
              <w:spacing w:after="0"/>
              <w:jc w:val="both"/>
              <w:textAlignment w:val="auto"/>
              <w:rPr>
                <w:rFonts w:asciiTheme="minorHAnsi" w:hAnsiTheme="minorHAnsi" w:cstheme="minorHAnsi"/>
                <w:lang w:val="lt-LT"/>
              </w:rPr>
            </w:pPr>
            <w:r w:rsidRPr="00EB1912">
              <w:rPr>
                <w:rFonts w:eastAsia="Times New Roman" w:asciiTheme="minorHAnsi" w:hAnsiTheme="minorHAnsi" w:cstheme="minorHAnsi"/>
                <w:vertAlign w:val="superscript"/>
                <w:lang w:val="lt-LT" w:eastAsia="lt-LT"/>
              </w:rPr>
              <w:t>(data)</w:t>
            </w:r>
          </w:p>
        </w:tc>
      </w:tr>
    </w:tbl>
    <w:p w:rsidRPr="00EB1912" w:rsidR="0087386C" w:rsidP="00A77C8E" w:rsidRDefault="0087386C" w14:paraId="70E2AF99" w14:textId="77777777">
      <w:pPr>
        <w:tabs>
          <w:tab w:val="left" w:pos="851"/>
        </w:tabs>
        <w:spacing w:after="0"/>
        <w:ind w:left="720"/>
        <w:jc w:val="both"/>
        <w:rPr>
          <w:rFonts w:asciiTheme="minorHAnsi" w:hAnsiTheme="minorHAnsi" w:cstheme="minorHAnsi"/>
          <w:lang w:val="lt-LT"/>
        </w:rPr>
      </w:pPr>
    </w:p>
    <w:p w:rsidRPr="00EB1912" w:rsidR="005B6356" w:rsidP="00A77C8E" w:rsidRDefault="005B6356" w14:paraId="655CEE8F" w14:textId="01289142">
      <w:pPr>
        <w:spacing w:after="0"/>
        <w:rPr>
          <w:rFonts w:asciiTheme="minorHAnsi" w:hAnsiTheme="minorHAnsi" w:cstheme="minorHAnsi"/>
          <w:lang w:val="lt-LT"/>
        </w:rPr>
      </w:pPr>
    </w:p>
    <w:sectPr w:rsidRPr="00EB1912" w:rsidR="005B6356" w:rsidSect="00801ED3">
      <w:headerReference w:type="default" r:id="rId10"/>
      <w:pgSz w:w="11906" w:h="16838" w:orient="portrait"/>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7AFD" w:rsidRDefault="00237AFD" w14:paraId="0B37152E" w14:textId="77777777">
      <w:pPr>
        <w:spacing w:after="0"/>
      </w:pPr>
      <w:r>
        <w:separator/>
      </w:r>
    </w:p>
  </w:endnote>
  <w:endnote w:type="continuationSeparator" w:id="0">
    <w:p w:rsidR="00237AFD" w:rsidRDefault="00237AFD" w14:paraId="7C748443"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7AFD" w:rsidRDefault="00237AFD" w14:paraId="1550AE49" w14:textId="77777777">
      <w:pPr>
        <w:spacing w:after="0"/>
      </w:pPr>
      <w:r>
        <w:rPr>
          <w:color w:val="000000"/>
        </w:rPr>
        <w:separator/>
      </w:r>
    </w:p>
  </w:footnote>
  <w:footnote w:type="continuationSeparator" w:id="0">
    <w:p w:rsidR="00237AFD" w:rsidRDefault="00237AFD" w14:paraId="13C41D92"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053661"/>
      <w:docPartObj>
        <w:docPartGallery w:val="Page Numbers (Top of Page)"/>
        <w:docPartUnique/>
      </w:docPartObj>
    </w:sdtPr>
    <w:sdtEndPr>
      <w:rPr>
        <w:rFonts w:ascii="Times New Roman" w:hAnsi="Times New Roman"/>
        <w:sz w:val="24"/>
        <w:szCs w:val="24"/>
      </w:rPr>
    </w:sdtEndPr>
    <w:sdtContent>
      <w:p w:rsidRPr="00801ED3" w:rsidR="00BC218B" w:rsidRDefault="00BC218B" w14:paraId="3AB8DBB3" w14:textId="54D50A4D">
        <w:pPr>
          <w:pStyle w:val="Header"/>
          <w:jc w:val="center"/>
          <w:rPr>
            <w:rFonts w:ascii="Times New Roman" w:hAnsi="Times New Roman"/>
            <w:sz w:val="24"/>
            <w:szCs w:val="24"/>
          </w:rPr>
        </w:pPr>
        <w:r w:rsidRPr="00801ED3">
          <w:rPr>
            <w:rFonts w:ascii="Times New Roman" w:hAnsi="Times New Roman"/>
            <w:sz w:val="24"/>
            <w:szCs w:val="24"/>
          </w:rPr>
          <w:fldChar w:fldCharType="begin"/>
        </w:r>
        <w:r w:rsidRPr="00801ED3">
          <w:rPr>
            <w:rFonts w:ascii="Times New Roman" w:hAnsi="Times New Roman"/>
            <w:sz w:val="24"/>
            <w:szCs w:val="24"/>
          </w:rPr>
          <w:instrText>PAGE   \* MERGEFORMAT</w:instrText>
        </w:r>
        <w:r w:rsidRPr="00801ED3">
          <w:rPr>
            <w:rFonts w:ascii="Times New Roman" w:hAnsi="Times New Roman"/>
            <w:sz w:val="24"/>
            <w:szCs w:val="24"/>
          </w:rPr>
          <w:fldChar w:fldCharType="separate"/>
        </w:r>
        <w:r w:rsidRPr="00540355" w:rsidR="00540355">
          <w:rPr>
            <w:rFonts w:ascii="Times New Roman" w:hAnsi="Times New Roman"/>
            <w:noProof/>
            <w:sz w:val="24"/>
            <w:szCs w:val="24"/>
            <w:lang w:val="lt-LT"/>
          </w:rPr>
          <w:t>5</w:t>
        </w:r>
        <w:r w:rsidRPr="00801ED3">
          <w:rPr>
            <w:rFonts w:ascii="Times New Roman" w:hAnsi="Times New Roman"/>
            <w:sz w:val="24"/>
            <w:szCs w:val="24"/>
          </w:rPr>
          <w:fldChar w:fldCharType="end"/>
        </w:r>
      </w:p>
    </w:sdtContent>
  </w:sdt>
  <w:p w:rsidR="00BC218B" w:rsidRDefault="00BC218B" w14:paraId="60D131A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C0693"/>
    <w:multiLevelType w:val="multilevel"/>
    <w:tmpl w:val="C3C4C408"/>
    <w:lvl w:ilvl="0">
      <w:start w:val="10"/>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1" w15:restartNumberingAfterBreak="0">
    <w:nsid w:val="13D22463"/>
    <w:multiLevelType w:val="multilevel"/>
    <w:tmpl w:val="301E430E"/>
    <w:lvl w:ilvl="0">
      <w:start w:val="1"/>
      <w:numFmt w:val="decimal"/>
      <w:lvlText w:val="2.%1."/>
      <w:lvlJc w:val="center"/>
      <w:pPr>
        <w:ind w:left="862" w:hanging="360"/>
      </w:pPr>
      <w:rPr>
        <w:rFonts w:hint="default" w:ascii="Times New Roman" w:hAnsi="Times New Roman" w:cs="Times New Roman"/>
        <w:i w:val="0"/>
        <w:color w:val="auto"/>
        <w:sz w:val="24"/>
        <w:szCs w:val="24"/>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 w15:restartNumberingAfterBreak="0">
    <w:nsid w:val="14B34F93"/>
    <w:multiLevelType w:val="multilevel"/>
    <w:tmpl w:val="241CC0FA"/>
    <w:lvl w:ilvl="0">
      <w:start w:val="1"/>
      <w:numFmt w:val="decimal"/>
      <w:lvlText w:val="7.%1."/>
      <w:lvlJc w:val="center"/>
      <w:pPr>
        <w:ind w:left="720" w:hanging="360"/>
      </w:pPr>
      <w:rPr>
        <w:rFonts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242675A7"/>
    <w:multiLevelType w:val="multilevel"/>
    <w:tmpl w:val="A82E87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FF3384"/>
    <w:multiLevelType w:val="multilevel"/>
    <w:tmpl w:val="5B1CAC24"/>
    <w:lvl w:ilvl="0">
      <w:start w:val="6"/>
      <w:numFmt w:val="decimal"/>
      <w:lvlText w:val="%1."/>
      <w:lvlJc w:val="left"/>
      <w:pPr>
        <w:ind w:left="360" w:hanging="360"/>
      </w:pPr>
      <w:rPr>
        <w:rFonts w:hint="default" w:eastAsia="Calibri"/>
      </w:rPr>
    </w:lvl>
    <w:lvl w:ilvl="1">
      <w:start w:val="1"/>
      <w:numFmt w:val="decimal"/>
      <w:lvlText w:val="%1.%2."/>
      <w:lvlJc w:val="left"/>
      <w:pPr>
        <w:ind w:left="360" w:hanging="360"/>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800" w:hanging="1800"/>
      </w:pPr>
      <w:rPr>
        <w:rFonts w:hint="default" w:eastAsia="Calibri"/>
      </w:rPr>
    </w:lvl>
  </w:abstractNum>
  <w:abstractNum w:abstractNumId="6" w15:restartNumberingAfterBreak="0">
    <w:nsid w:val="285A47F5"/>
    <w:multiLevelType w:val="hybridMultilevel"/>
    <w:tmpl w:val="1212A68E"/>
    <w:lvl w:ilvl="0" w:tplc="213073EC">
      <w:start w:val="1"/>
      <w:numFmt w:val="decimal"/>
      <w:lvlText w:val="%1."/>
      <w:lvlJc w:val="left"/>
      <w:pPr>
        <w:ind w:left="1287" w:hanging="360"/>
      </w:pPr>
      <w:rPr>
        <w:rFonts w:ascii="Calibri" w:hAnsi="Calibri" w:eastAsia="Calibri" w:cs="Times New Roman"/>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764F21"/>
    <w:multiLevelType w:val="multilevel"/>
    <w:tmpl w:val="524822C4"/>
    <w:lvl w:ilvl="0">
      <w:start w:val="1"/>
      <w:numFmt w:val="decimal"/>
      <w:lvlText w:val="%1"/>
      <w:lvlJc w:val="center"/>
      <w:rPr>
        <w:rFonts w:ascii="Times New Roman" w:hAnsi="Times New Roman"/>
        <w:b/>
        <w:i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hint="default" w:ascii="Times New Roman" w:hAnsi="Times New Roman" w:cs="Times New Roman"/>
        <w:b w:val="0"/>
        <w:i w:val="0"/>
        <w:sz w:val="24"/>
        <w:szCs w:val="24"/>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FD945AC"/>
    <w:multiLevelType w:val="multilevel"/>
    <w:tmpl w:val="262AA496"/>
    <w:lvl w:ilvl="0">
      <w:start w:val="6"/>
      <w:numFmt w:val="decimal"/>
      <w:lvlText w:val="%1."/>
      <w:lvlJc w:val="left"/>
      <w:pPr>
        <w:ind w:left="360" w:hanging="360"/>
      </w:pPr>
      <w:rPr>
        <w:rFonts w:ascii="Times New Roman" w:hAnsi="Times New Roman"/>
        <w:sz w:val="24"/>
      </w:rPr>
    </w:lvl>
    <w:lvl w:ilvl="1">
      <w:start w:val="1"/>
      <w:numFmt w:val="decimal"/>
      <w:lvlText w:val="%1.%2."/>
      <w:lvlJc w:val="left"/>
      <w:pPr>
        <w:ind w:left="360" w:hanging="360"/>
      </w:pPr>
      <w:rPr>
        <w:rFonts w:ascii="Times New Roman" w:hAnsi="Times New Roman"/>
        <w:sz w:val="24"/>
      </w:rPr>
    </w:lvl>
    <w:lvl w:ilvl="2">
      <w:start w:val="1"/>
      <w:numFmt w:val="decimal"/>
      <w:lvlText w:val="%1.%2.%3."/>
      <w:lvlJc w:val="left"/>
      <w:pPr>
        <w:ind w:left="720" w:hanging="720"/>
      </w:pPr>
      <w:rPr>
        <w:rFonts w:ascii="Times New Roman" w:hAnsi="Times New Roman"/>
        <w:sz w:val="24"/>
      </w:rPr>
    </w:lvl>
    <w:lvl w:ilvl="3">
      <w:start w:val="1"/>
      <w:numFmt w:val="decimal"/>
      <w:lvlText w:val="%1.%2.%3.%4."/>
      <w:lvlJc w:val="left"/>
      <w:pPr>
        <w:ind w:left="720" w:hanging="720"/>
      </w:pPr>
      <w:rPr>
        <w:rFonts w:ascii="Times New Roman" w:hAnsi="Times New Roman"/>
        <w:sz w:val="24"/>
      </w:rPr>
    </w:lvl>
    <w:lvl w:ilvl="4">
      <w:start w:val="1"/>
      <w:numFmt w:val="decimal"/>
      <w:lvlText w:val="%1.%2.%3.%4.%5."/>
      <w:lvlJc w:val="left"/>
      <w:pPr>
        <w:ind w:left="1080" w:hanging="1080"/>
      </w:pPr>
      <w:rPr>
        <w:rFonts w:ascii="Times New Roman" w:hAnsi="Times New Roman"/>
        <w:sz w:val="24"/>
      </w:rPr>
    </w:lvl>
    <w:lvl w:ilvl="5">
      <w:start w:val="1"/>
      <w:numFmt w:val="decimal"/>
      <w:lvlText w:val="%1.%2.%3.%4.%5.%6."/>
      <w:lvlJc w:val="left"/>
      <w:pPr>
        <w:ind w:left="1080" w:hanging="1080"/>
      </w:pPr>
      <w:rPr>
        <w:rFonts w:ascii="Times New Roman" w:hAnsi="Times New Roman"/>
        <w:sz w:val="24"/>
      </w:rPr>
    </w:lvl>
    <w:lvl w:ilvl="6">
      <w:start w:val="1"/>
      <w:numFmt w:val="decimal"/>
      <w:lvlText w:val="%1.%2.%3.%4.%5.%6.%7."/>
      <w:lvlJc w:val="left"/>
      <w:pPr>
        <w:ind w:left="1440" w:hanging="1440"/>
      </w:pPr>
      <w:rPr>
        <w:rFonts w:ascii="Times New Roman" w:hAnsi="Times New Roman"/>
        <w:sz w:val="24"/>
      </w:rPr>
    </w:lvl>
    <w:lvl w:ilvl="7">
      <w:start w:val="1"/>
      <w:numFmt w:val="decimal"/>
      <w:lvlText w:val="%1.%2.%3.%4.%5.%6.%7.%8."/>
      <w:lvlJc w:val="left"/>
      <w:pPr>
        <w:ind w:left="1440" w:hanging="1440"/>
      </w:pPr>
      <w:rPr>
        <w:rFonts w:ascii="Times New Roman" w:hAnsi="Times New Roman"/>
        <w:sz w:val="24"/>
      </w:rPr>
    </w:lvl>
    <w:lvl w:ilvl="8">
      <w:start w:val="1"/>
      <w:numFmt w:val="decimal"/>
      <w:lvlText w:val="%1.%2.%3.%4.%5.%6.%7.%8.%9."/>
      <w:lvlJc w:val="left"/>
      <w:pPr>
        <w:ind w:left="1800" w:hanging="1800"/>
      </w:pPr>
      <w:rPr>
        <w:rFonts w:ascii="Times New Roman" w:hAnsi="Times New Roman"/>
        <w:sz w:val="24"/>
      </w:rPr>
    </w:lvl>
  </w:abstractNum>
  <w:abstractNum w:abstractNumId="9" w15:restartNumberingAfterBreak="0">
    <w:nsid w:val="311126FF"/>
    <w:multiLevelType w:val="multilevel"/>
    <w:tmpl w:val="293A16B0"/>
    <w:lvl w:ilvl="0">
      <w:start w:val="3"/>
      <w:numFmt w:val="decimal"/>
      <w:lvlText w:val="%1."/>
      <w:lvlJc w:val="left"/>
      <w:pPr>
        <w:ind w:left="6455" w:hanging="360"/>
      </w:pPr>
      <w:rPr>
        <w:rFonts w:hint="default"/>
        <w:b w:val="0"/>
        <w:bCs w:val="0"/>
        <w:i w:val="0"/>
        <w:color w:val="auto"/>
        <w:sz w:val="24"/>
        <w:szCs w:val="24"/>
      </w:rPr>
    </w:lvl>
    <w:lvl w:ilvl="1">
      <w:start w:val="1"/>
      <w:numFmt w:val="decimal"/>
      <w:lvlText w:val="%1.%2."/>
      <w:lvlJc w:val="left"/>
      <w:pPr>
        <w:ind w:left="1352" w:hanging="360"/>
      </w:pPr>
      <w:rPr>
        <w:rFonts w:hint="default"/>
        <w:b w:val="0"/>
        <w:bCs w:val="0"/>
      </w:rPr>
    </w:lvl>
    <w:lvl w:ilvl="2">
      <w:start w:val="1"/>
      <w:numFmt w:val="decimal"/>
      <w:lvlText w:val="%1.%2.%3."/>
      <w:lvlJc w:val="left"/>
      <w:pPr>
        <w:ind w:left="3970" w:hanging="720"/>
      </w:pPr>
      <w:rPr>
        <w:rFonts w:hint="default"/>
      </w:rPr>
    </w:lvl>
    <w:lvl w:ilvl="3">
      <w:start w:val="1"/>
      <w:numFmt w:val="decimal"/>
      <w:lvlText w:val="%1.%2.%3.%4."/>
      <w:lvlJc w:val="left"/>
      <w:pPr>
        <w:ind w:left="5950" w:hanging="720"/>
      </w:pPr>
      <w:rPr>
        <w:rFonts w:hint="default"/>
      </w:rPr>
    </w:lvl>
    <w:lvl w:ilvl="4">
      <w:start w:val="1"/>
      <w:numFmt w:val="decimal"/>
      <w:lvlText w:val="%1.%2.%3.%4.%5."/>
      <w:lvlJc w:val="left"/>
      <w:pPr>
        <w:ind w:left="8290" w:hanging="1080"/>
      </w:pPr>
      <w:rPr>
        <w:rFonts w:hint="default"/>
      </w:rPr>
    </w:lvl>
    <w:lvl w:ilvl="5">
      <w:start w:val="1"/>
      <w:numFmt w:val="decimal"/>
      <w:lvlText w:val="%1.%2.%3.%4.%5.%6."/>
      <w:lvlJc w:val="left"/>
      <w:pPr>
        <w:ind w:left="10270" w:hanging="1080"/>
      </w:pPr>
      <w:rPr>
        <w:rFonts w:hint="default"/>
      </w:rPr>
    </w:lvl>
    <w:lvl w:ilvl="6">
      <w:start w:val="1"/>
      <w:numFmt w:val="decimal"/>
      <w:lvlText w:val="%1.%2.%3.%4.%5.%6.%7."/>
      <w:lvlJc w:val="left"/>
      <w:pPr>
        <w:ind w:left="12610" w:hanging="1440"/>
      </w:pPr>
      <w:rPr>
        <w:rFonts w:hint="default"/>
      </w:rPr>
    </w:lvl>
    <w:lvl w:ilvl="7">
      <w:start w:val="1"/>
      <w:numFmt w:val="decimal"/>
      <w:lvlText w:val="%1.%2.%3.%4.%5.%6.%7.%8."/>
      <w:lvlJc w:val="left"/>
      <w:pPr>
        <w:ind w:left="14590" w:hanging="1440"/>
      </w:pPr>
      <w:rPr>
        <w:rFonts w:hint="default"/>
      </w:rPr>
    </w:lvl>
    <w:lvl w:ilvl="8">
      <w:start w:val="1"/>
      <w:numFmt w:val="decimal"/>
      <w:lvlText w:val="%1.%2.%3.%4.%5.%6.%7.%8.%9."/>
      <w:lvlJc w:val="left"/>
      <w:pPr>
        <w:ind w:left="16930" w:hanging="1800"/>
      </w:pPr>
      <w:rPr>
        <w:rFonts w:hint="default"/>
      </w:rPr>
    </w:lvl>
  </w:abstractNum>
  <w:abstractNum w:abstractNumId="10" w15:restartNumberingAfterBreak="0">
    <w:nsid w:val="38D76281"/>
    <w:multiLevelType w:val="multilevel"/>
    <w:tmpl w:val="17FC66F0"/>
    <w:lvl w:ilvl="0">
      <w:start w:val="1"/>
      <w:numFmt w:val="decimal"/>
      <w:lvlText w:val="%1."/>
      <w:lvlJc w:val="left"/>
      <w:pPr>
        <w:ind w:left="360" w:hanging="360"/>
      </w:pPr>
    </w:lvl>
    <w:lvl w:ilvl="1">
      <w:start w:val="7"/>
      <w:numFmt w:val="decimal"/>
      <w:lvlText w:val="%1.%2."/>
      <w:lvlJc w:val="left"/>
      <w:pPr>
        <w:ind w:left="1080" w:hanging="360"/>
      </w:pPr>
      <w:rPr>
        <w:rFonts w:hint="default" w:ascii="Times New Roman" w:hAnsi="Times New Roman" w:cs="Times New Roman"/>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39E12D80"/>
    <w:multiLevelType w:val="multilevel"/>
    <w:tmpl w:val="622CC42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3AE80483"/>
    <w:multiLevelType w:val="multilevel"/>
    <w:tmpl w:val="84484F6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11D3B4E"/>
    <w:multiLevelType w:val="multilevel"/>
    <w:tmpl w:val="D25E14A6"/>
    <w:lvl w:ilvl="0">
      <w:start w:val="5"/>
      <w:numFmt w:val="decimal"/>
      <w:lvlText w:val="%1."/>
      <w:lvlJc w:val="left"/>
      <w:pPr>
        <w:ind w:left="360" w:hanging="360"/>
      </w:pPr>
      <w:rPr>
        <w:rFonts w:hint="default" w:eastAsia="Calibri"/>
      </w:rPr>
    </w:lvl>
    <w:lvl w:ilvl="1">
      <w:start w:val="1"/>
      <w:numFmt w:val="decimal"/>
      <w:lvlText w:val="%1.%2."/>
      <w:lvlJc w:val="left"/>
      <w:pPr>
        <w:ind w:left="360" w:hanging="360"/>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800" w:hanging="1800"/>
      </w:pPr>
      <w:rPr>
        <w:rFonts w:hint="default" w:eastAsia="Calibri"/>
      </w:rPr>
    </w:lvl>
  </w:abstractNum>
  <w:abstractNum w:abstractNumId="14" w15:restartNumberingAfterBreak="0">
    <w:nsid w:val="42DA588B"/>
    <w:multiLevelType w:val="multilevel"/>
    <w:tmpl w:val="0D9EEA64"/>
    <w:lvl w:ilvl="0">
      <w:start w:val="1"/>
      <w:numFmt w:val="decimal"/>
      <w:lvlText w:val="6.%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CC6628"/>
    <w:multiLevelType w:val="multilevel"/>
    <w:tmpl w:val="1EF4FE10"/>
    <w:lvl w:ilvl="0">
      <w:start w:val="2"/>
      <w:numFmt w:val="decimal"/>
      <w:lvlText w:val="%1."/>
      <w:lvlJc w:val="left"/>
      <w:pPr>
        <w:ind w:left="360" w:hanging="360"/>
      </w:pPr>
      <w:rPr>
        <w:rFonts w:hint="default" w:eastAsia="Calibri"/>
        <w:color w:val="000000"/>
      </w:rPr>
    </w:lvl>
    <w:lvl w:ilvl="1">
      <w:start w:val="1"/>
      <w:numFmt w:val="decimal"/>
      <w:lvlText w:val="%1.%2."/>
      <w:lvlJc w:val="left"/>
      <w:pPr>
        <w:ind w:left="720" w:hanging="360"/>
      </w:pPr>
      <w:rPr>
        <w:rFonts w:hint="default" w:eastAsia="Calibri"/>
        <w:i w:val="0"/>
        <w:color w:val="000000"/>
      </w:rPr>
    </w:lvl>
    <w:lvl w:ilvl="2">
      <w:start w:val="1"/>
      <w:numFmt w:val="decimal"/>
      <w:lvlText w:val="%1.%2.%3."/>
      <w:lvlJc w:val="left"/>
      <w:pPr>
        <w:ind w:left="1440" w:hanging="720"/>
      </w:pPr>
      <w:rPr>
        <w:rFonts w:hint="default" w:eastAsia="Calibri"/>
        <w:color w:val="000000"/>
      </w:rPr>
    </w:lvl>
    <w:lvl w:ilvl="3">
      <w:start w:val="1"/>
      <w:numFmt w:val="decimal"/>
      <w:lvlText w:val="%1.%2.%3.%4."/>
      <w:lvlJc w:val="left"/>
      <w:pPr>
        <w:ind w:left="1800" w:hanging="720"/>
      </w:pPr>
      <w:rPr>
        <w:rFonts w:hint="default" w:eastAsia="Calibri"/>
        <w:color w:val="000000"/>
      </w:rPr>
    </w:lvl>
    <w:lvl w:ilvl="4">
      <w:start w:val="1"/>
      <w:numFmt w:val="decimal"/>
      <w:lvlText w:val="%1.%2.%3.%4.%5."/>
      <w:lvlJc w:val="left"/>
      <w:pPr>
        <w:ind w:left="2520" w:hanging="1080"/>
      </w:pPr>
      <w:rPr>
        <w:rFonts w:hint="default" w:eastAsia="Calibri"/>
        <w:color w:val="000000"/>
      </w:rPr>
    </w:lvl>
    <w:lvl w:ilvl="5">
      <w:start w:val="1"/>
      <w:numFmt w:val="decimal"/>
      <w:lvlText w:val="%1.%2.%3.%4.%5.%6."/>
      <w:lvlJc w:val="left"/>
      <w:pPr>
        <w:ind w:left="2880" w:hanging="1080"/>
      </w:pPr>
      <w:rPr>
        <w:rFonts w:hint="default" w:eastAsia="Calibri"/>
        <w:color w:val="000000"/>
      </w:rPr>
    </w:lvl>
    <w:lvl w:ilvl="6">
      <w:start w:val="1"/>
      <w:numFmt w:val="decimal"/>
      <w:lvlText w:val="%1.%2.%3.%4.%5.%6.%7."/>
      <w:lvlJc w:val="left"/>
      <w:pPr>
        <w:ind w:left="3600" w:hanging="1440"/>
      </w:pPr>
      <w:rPr>
        <w:rFonts w:hint="default" w:eastAsia="Calibri"/>
        <w:color w:val="000000"/>
      </w:rPr>
    </w:lvl>
    <w:lvl w:ilvl="7">
      <w:start w:val="1"/>
      <w:numFmt w:val="decimal"/>
      <w:lvlText w:val="%1.%2.%3.%4.%5.%6.%7.%8."/>
      <w:lvlJc w:val="left"/>
      <w:pPr>
        <w:ind w:left="3960" w:hanging="1440"/>
      </w:pPr>
      <w:rPr>
        <w:rFonts w:hint="default" w:eastAsia="Calibri"/>
        <w:color w:val="000000"/>
      </w:rPr>
    </w:lvl>
    <w:lvl w:ilvl="8">
      <w:start w:val="1"/>
      <w:numFmt w:val="decimal"/>
      <w:lvlText w:val="%1.%2.%3.%4.%5.%6.%7.%8.%9."/>
      <w:lvlJc w:val="left"/>
      <w:pPr>
        <w:ind w:left="4680" w:hanging="1800"/>
      </w:pPr>
      <w:rPr>
        <w:rFonts w:hint="default" w:eastAsia="Calibri"/>
        <w:color w:val="000000"/>
      </w:rPr>
    </w:lvl>
  </w:abstractNum>
  <w:abstractNum w:abstractNumId="16" w15:restartNumberingAfterBreak="0">
    <w:nsid w:val="47E44BCC"/>
    <w:multiLevelType w:val="multilevel"/>
    <w:tmpl w:val="DB1A13BA"/>
    <w:lvl w:ilvl="0">
      <w:start w:val="12"/>
      <w:numFmt w:val="decimal"/>
      <w:lvlText w:val="%1."/>
      <w:lvlJc w:val="left"/>
      <w:pPr>
        <w:ind w:left="480" w:hanging="480"/>
      </w:pPr>
      <w:rPr>
        <w:rFonts w:hint="default" w:eastAsia="Arial"/>
      </w:rPr>
    </w:lvl>
    <w:lvl w:ilvl="1">
      <w:start w:val="1"/>
      <w:numFmt w:val="decimal"/>
      <w:lvlText w:val="%1.%2."/>
      <w:lvlJc w:val="left"/>
      <w:pPr>
        <w:ind w:left="720" w:hanging="720"/>
      </w:pPr>
      <w:rPr>
        <w:rFonts w:hint="default" w:eastAsia="Arial"/>
      </w:rPr>
    </w:lvl>
    <w:lvl w:ilvl="2">
      <w:start w:val="1"/>
      <w:numFmt w:val="decimal"/>
      <w:lvlText w:val="%1.%2.%3."/>
      <w:lvlJc w:val="left"/>
      <w:pPr>
        <w:ind w:left="720" w:hanging="720"/>
      </w:pPr>
      <w:rPr>
        <w:rFonts w:hint="default" w:eastAsia="Arial"/>
        <w:i w:val="0"/>
        <w:iCs/>
        <w:color w:val="auto"/>
      </w:rPr>
    </w:lvl>
    <w:lvl w:ilvl="3">
      <w:start w:val="1"/>
      <w:numFmt w:val="decimal"/>
      <w:lvlText w:val="%1.%2.%3.%4."/>
      <w:lvlJc w:val="left"/>
      <w:pPr>
        <w:ind w:left="1080" w:hanging="108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440" w:hanging="144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800" w:hanging="1800"/>
      </w:pPr>
      <w:rPr>
        <w:rFonts w:hint="default" w:eastAsia="Arial"/>
      </w:rPr>
    </w:lvl>
    <w:lvl w:ilvl="8">
      <w:start w:val="1"/>
      <w:numFmt w:val="decimal"/>
      <w:lvlText w:val="%1.%2.%3.%4.%5.%6.%7.%8.%9."/>
      <w:lvlJc w:val="left"/>
      <w:pPr>
        <w:ind w:left="1800" w:hanging="1800"/>
      </w:pPr>
      <w:rPr>
        <w:rFonts w:hint="default" w:eastAsia="Arial"/>
      </w:rPr>
    </w:lvl>
  </w:abstractNum>
  <w:abstractNum w:abstractNumId="17" w15:restartNumberingAfterBreak="0">
    <w:nsid w:val="48942BB9"/>
    <w:multiLevelType w:val="multilevel"/>
    <w:tmpl w:val="37DC5A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F8343E"/>
    <w:multiLevelType w:val="multilevel"/>
    <w:tmpl w:val="EAB0084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C09308F"/>
    <w:multiLevelType w:val="multilevel"/>
    <w:tmpl w:val="1C428224"/>
    <w:lvl w:ilvl="0">
      <w:start w:val="8"/>
      <w:numFmt w:val="decimal"/>
      <w:lvlText w:val="%1."/>
      <w:lvlJc w:val="left"/>
      <w:pPr>
        <w:ind w:left="360" w:hanging="360"/>
      </w:pPr>
    </w:lvl>
    <w:lvl w:ilvl="1">
      <w:start w:val="1"/>
      <w:numFmt w:val="decimal"/>
      <w:lvlText w:val="%1.%2."/>
      <w:lvlJc w:val="left"/>
      <w:pPr>
        <w:ind w:left="720" w:hanging="720"/>
      </w:pPr>
      <w:rPr>
        <w:rFonts w:hint="default" w:ascii="Arial" w:hAnsi="Arial" w:cs="Arial" w:eastAsiaTheme="minorEastAsia"/>
        <w:color w:val="auto"/>
      </w:rPr>
    </w:lvl>
    <w:lvl w:ilvl="2">
      <w:start w:val="1"/>
      <w:numFmt w:val="decimal"/>
      <w:lvlText w:val="%1.%2.%3."/>
      <w:lvlJc w:val="left"/>
      <w:pPr>
        <w:ind w:left="720" w:hanging="720"/>
      </w:pPr>
      <w:rPr>
        <w:rFonts w:hint="default" w:eastAsiaTheme="minorEastAsia"/>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20" w15:restartNumberingAfterBreak="0">
    <w:nsid w:val="4EF83EA6"/>
    <w:multiLevelType w:val="multilevel"/>
    <w:tmpl w:val="93BE7BF2"/>
    <w:lvl w:ilvl="0">
      <w:start w:val="12"/>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291611"/>
    <w:multiLevelType w:val="multilevel"/>
    <w:tmpl w:val="5B1CAC24"/>
    <w:lvl w:ilvl="0">
      <w:start w:val="6"/>
      <w:numFmt w:val="decimal"/>
      <w:lvlText w:val="%1."/>
      <w:lvlJc w:val="left"/>
      <w:pPr>
        <w:ind w:left="360" w:hanging="360"/>
      </w:pPr>
      <w:rPr>
        <w:rFonts w:hint="default" w:eastAsia="Calibri"/>
      </w:rPr>
    </w:lvl>
    <w:lvl w:ilvl="1">
      <w:start w:val="1"/>
      <w:numFmt w:val="decimal"/>
      <w:lvlText w:val="%1.%2."/>
      <w:lvlJc w:val="left"/>
      <w:pPr>
        <w:ind w:left="360" w:hanging="360"/>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800" w:hanging="1800"/>
      </w:pPr>
      <w:rPr>
        <w:rFonts w:hint="default" w:eastAsia="Calibri"/>
      </w:rPr>
    </w:lvl>
  </w:abstractNum>
  <w:abstractNum w:abstractNumId="22"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hint="default" w:ascii="Arial" w:hAnsi="Arial" w:cs="Arial"/>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4" w15:restartNumberingAfterBreak="0">
    <w:nsid w:val="544F25CE"/>
    <w:multiLevelType w:val="multilevel"/>
    <w:tmpl w:val="37146854"/>
    <w:lvl w:ilvl="0">
      <w:start w:val="5"/>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58D7757D"/>
    <w:multiLevelType w:val="multilevel"/>
    <w:tmpl w:val="75FEEE26"/>
    <w:lvl w:ilvl="0">
      <w:start w:val="1"/>
      <w:numFmt w:val="decimal"/>
      <w:lvlText w:val="%1."/>
      <w:lvlJc w:val="left"/>
      <w:pPr>
        <w:ind w:left="360" w:hanging="360"/>
      </w:pPr>
    </w:lvl>
    <w:lvl w:ilvl="1">
      <w:start w:val="1"/>
      <w:numFmt w:val="decimal"/>
      <w:lvlText w:val="%1.%2."/>
      <w:lvlJc w:val="left"/>
      <w:pPr>
        <w:ind w:left="792" w:hanging="432"/>
      </w:pPr>
      <w:rPr>
        <w:rFonts w:hint="default" w:asciiTheme="minorHAnsi" w:hAnsiTheme="minorHAnsi" w:cstheme="minorHAnsi"/>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E14355"/>
    <w:multiLevelType w:val="multilevel"/>
    <w:tmpl w:val="94D6690E"/>
    <w:lvl w:ilvl="0">
      <w:start w:val="3"/>
      <w:numFmt w:val="decimal"/>
      <w:lvlText w:val="%1."/>
      <w:lvlJc w:val="left"/>
      <w:pPr>
        <w:ind w:left="360" w:hanging="360"/>
      </w:pPr>
      <w:rPr>
        <w:rFonts w:hint="default" w:eastAsia="Calibri"/>
      </w:rPr>
    </w:lvl>
    <w:lvl w:ilvl="1">
      <w:start w:val="1"/>
      <w:numFmt w:val="decimal"/>
      <w:lvlText w:val="%1.%2."/>
      <w:lvlJc w:val="left"/>
      <w:pPr>
        <w:ind w:left="720" w:hanging="360"/>
      </w:pPr>
      <w:rPr>
        <w:rFonts w:hint="default" w:eastAsia="Calibri"/>
      </w:rPr>
    </w:lvl>
    <w:lvl w:ilvl="2">
      <w:start w:val="1"/>
      <w:numFmt w:val="decimal"/>
      <w:lvlText w:val="%1.%2.%3."/>
      <w:lvlJc w:val="left"/>
      <w:pPr>
        <w:ind w:left="1440" w:hanging="720"/>
      </w:pPr>
      <w:rPr>
        <w:rFonts w:hint="default" w:eastAsia="Calibri"/>
      </w:rPr>
    </w:lvl>
    <w:lvl w:ilvl="3">
      <w:start w:val="1"/>
      <w:numFmt w:val="decimal"/>
      <w:lvlText w:val="%1.%2.%3.%4."/>
      <w:lvlJc w:val="left"/>
      <w:pPr>
        <w:ind w:left="1800" w:hanging="720"/>
      </w:pPr>
      <w:rPr>
        <w:rFonts w:hint="default" w:eastAsia="Calibri"/>
      </w:rPr>
    </w:lvl>
    <w:lvl w:ilvl="4">
      <w:start w:val="1"/>
      <w:numFmt w:val="decimal"/>
      <w:lvlText w:val="%1.%2.%3.%4.%5."/>
      <w:lvlJc w:val="left"/>
      <w:pPr>
        <w:ind w:left="2520" w:hanging="1080"/>
      </w:pPr>
      <w:rPr>
        <w:rFonts w:hint="default" w:eastAsia="Calibri"/>
      </w:rPr>
    </w:lvl>
    <w:lvl w:ilvl="5">
      <w:start w:val="1"/>
      <w:numFmt w:val="decimal"/>
      <w:lvlText w:val="%1.%2.%3.%4.%5.%6."/>
      <w:lvlJc w:val="left"/>
      <w:pPr>
        <w:ind w:left="2880" w:hanging="1080"/>
      </w:pPr>
      <w:rPr>
        <w:rFonts w:hint="default" w:eastAsia="Calibri"/>
      </w:rPr>
    </w:lvl>
    <w:lvl w:ilvl="6">
      <w:start w:val="1"/>
      <w:numFmt w:val="decimal"/>
      <w:lvlText w:val="%1.%2.%3.%4.%5.%6.%7."/>
      <w:lvlJc w:val="left"/>
      <w:pPr>
        <w:ind w:left="3600" w:hanging="1440"/>
      </w:pPr>
      <w:rPr>
        <w:rFonts w:hint="default" w:eastAsia="Calibri"/>
      </w:rPr>
    </w:lvl>
    <w:lvl w:ilvl="7">
      <w:start w:val="1"/>
      <w:numFmt w:val="decimal"/>
      <w:lvlText w:val="%1.%2.%3.%4.%5.%6.%7.%8."/>
      <w:lvlJc w:val="left"/>
      <w:pPr>
        <w:ind w:left="3960" w:hanging="1440"/>
      </w:pPr>
      <w:rPr>
        <w:rFonts w:hint="default" w:eastAsia="Calibri"/>
      </w:rPr>
    </w:lvl>
    <w:lvl w:ilvl="8">
      <w:start w:val="1"/>
      <w:numFmt w:val="decimal"/>
      <w:lvlText w:val="%1.%2.%3.%4.%5.%6.%7.%8.%9."/>
      <w:lvlJc w:val="left"/>
      <w:pPr>
        <w:ind w:left="4680" w:hanging="1800"/>
      </w:pPr>
      <w:rPr>
        <w:rFonts w:hint="default" w:eastAsia="Calibri"/>
      </w:rPr>
    </w:lvl>
  </w:abstractNum>
  <w:abstractNum w:abstractNumId="27"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E1132A"/>
    <w:multiLevelType w:val="multilevel"/>
    <w:tmpl w:val="B8B8016E"/>
    <w:lvl w:ilvl="0">
      <w:start w:val="7"/>
      <w:numFmt w:val="decimal"/>
      <w:lvlText w:val="%1."/>
      <w:lvlJc w:val="left"/>
      <w:pPr>
        <w:ind w:left="360" w:hanging="360"/>
      </w:pPr>
      <w:rPr>
        <w:rFonts w:hint="default" w:eastAsia="Times New Roman"/>
      </w:rPr>
    </w:lvl>
    <w:lvl w:ilvl="1">
      <w:start w:val="1"/>
      <w:numFmt w:val="decimal"/>
      <w:lvlText w:val="%1.%2."/>
      <w:lvlJc w:val="left"/>
      <w:pPr>
        <w:ind w:left="360" w:hanging="36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29"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A51F88"/>
    <w:multiLevelType w:val="multilevel"/>
    <w:tmpl w:val="E25228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E57A13"/>
    <w:multiLevelType w:val="multilevel"/>
    <w:tmpl w:val="FFE47FEC"/>
    <w:lvl w:ilvl="0">
      <w:start w:val="6"/>
      <w:numFmt w:val="decimal"/>
      <w:lvlText w:val="%1."/>
      <w:lvlJc w:val="left"/>
      <w:pPr>
        <w:ind w:left="360" w:hanging="360"/>
      </w:pPr>
      <w:rPr>
        <w:rFonts w:hint="default" w:ascii="Arial" w:hAnsi="Arial" w:cs="Arial"/>
      </w:rPr>
    </w:lvl>
    <w:lvl w:ilvl="1">
      <w:start w:val="1"/>
      <w:numFmt w:val="decimal"/>
      <w:lvlText w:val="%1.%2."/>
      <w:lvlJc w:val="left"/>
      <w:pPr>
        <w:ind w:left="720" w:hanging="720"/>
      </w:pPr>
      <w:rPr>
        <w:rFonts w:hint="default" w:ascii="Arial" w:hAnsi="Arial" w:cs="Arial"/>
      </w:rPr>
    </w:lvl>
    <w:lvl w:ilvl="2">
      <w:start w:val="1"/>
      <w:numFmt w:val="decimal"/>
      <w:lvlText w:val="%1.%2.%3."/>
      <w:lvlJc w:val="left"/>
      <w:pPr>
        <w:ind w:left="720" w:hanging="720"/>
      </w:pPr>
      <w:rPr>
        <w:rFonts w:hint="default" w:ascii="Arial" w:hAnsi="Arial" w:cs="Arial"/>
        <w:b w:val="0"/>
        <w:sz w:val="22"/>
        <w:szCs w:val="22"/>
      </w:rPr>
    </w:lvl>
    <w:lvl w:ilvl="3">
      <w:start w:val="1"/>
      <w:numFmt w:val="decimal"/>
      <w:lvlText w:val="%1.%2.%3.%4."/>
      <w:lvlJc w:val="left"/>
      <w:pPr>
        <w:ind w:left="1080" w:hanging="1080"/>
      </w:pPr>
      <w:rPr>
        <w:rFonts w:hint="default" w:ascii="Arial" w:hAnsi="Arial" w:cs="Arial"/>
      </w:rPr>
    </w:lvl>
    <w:lvl w:ilvl="4">
      <w:start w:val="1"/>
      <w:numFmt w:val="decimal"/>
      <w:lvlText w:val="%1.%2.%3.%4.%5."/>
      <w:lvlJc w:val="left"/>
      <w:pPr>
        <w:ind w:left="1080" w:hanging="1080"/>
      </w:pPr>
      <w:rPr>
        <w:rFonts w:hint="default" w:asciiTheme="minorHAnsi" w:hAnsiTheme="minorHAnsi" w:cstheme="minorBidi"/>
      </w:rPr>
    </w:lvl>
    <w:lvl w:ilvl="5">
      <w:start w:val="1"/>
      <w:numFmt w:val="decimal"/>
      <w:lvlText w:val="%1.%2.%3.%4.%5.%6."/>
      <w:lvlJc w:val="left"/>
      <w:pPr>
        <w:ind w:left="1440" w:hanging="1440"/>
      </w:pPr>
      <w:rPr>
        <w:rFonts w:hint="default" w:asciiTheme="minorHAnsi" w:hAnsiTheme="minorHAnsi" w:cstheme="minorBidi"/>
      </w:rPr>
    </w:lvl>
    <w:lvl w:ilvl="6">
      <w:start w:val="1"/>
      <w:numFmt w:val="decimal"/>
      <w:lvlText w:val="%1.%2.%3.%4.%5.%6.%7."/>
      <w:lvlJc w:val="left"/>
      <w:pPr>
        <w:ind w:left="1440" w:hanging="1440"/>
      </w:pPr>
      <w:rPr>
        <w:rFonts w:hint="default" w:asciiTheme="minorHAnsi" w:hAnsiTheme="minorHAnsi" w:cstheme="minorBidi"/>
      </w:rPr>
    </w:lvl>
    <w:lvl w:ilvl="7">
      <w:start w:val="1"/>
      <w:numFmt w:val="decimal"/>
      <w:lvlText w:val="%1.%2.%3.%4.%5.%6.%7.%8."/>
      <w:lvlJc w:val="left"/>
      <w:pPr>
        <w:ind w:left="1800" w:hanging="1800"/>
      </w:pPr>
      <w:rPr>
        <w:rFonts w:hint="default" w:asciiTheme="minorHAnsi" w:hAnsiTheme="minorHAnsi" w:cstheme="minorBidi"/>
      </w:rPr>
    </w:lvl>
    <w:lvl w:ilvl="8">
      <w:start w:val="1"/>
      <w:numFmt w:val="decimal"/>
      <w:lvlText w:val="%1.%2.%3.%4.%5.%6.%7.%8.%9."/>
      <w:lvlJc w:val="left"/>
      <w:pPr>
        <w:ind w:left="1800" w:hanging="1800"/>
      </w:pPr>
      <w:rPr>
        <w:rFonts w:hint="default" w:asciiTheme="minorHAnsi" w:hAnsiTheme="minorHAnsi" w:cstheme="minorBidi"/>
      </w:rPr>
    </w:lvl>
  </w:abstractNum>
  <w:abstractNum w:abstractNumId="32" w15:restartNumberingAfterBreak="0">
    <w:nsid w:val="77DF6B85"/>
    <w:multiLevelType w:val="multilevel"/>
    <w:tmpl w:val="53F43FB0"/>
    <w:lvl w:ilvl="0">
      <w:numFmt w:val="bullet"/>
      <w:lvlText w:val="-"/>
      <w:lvlJc w:val="left"/>
      <w:pPr>
        <w:ind w:left="720" w:hanging="360"/>
      </w:pPr>
      <w:rPr>
        <w:rFonts w:ascii="Calibri" w:hAnsi="Calibri" w:eastAsia="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1919628911">
    <w:abstractNumId w:val="7"/>
  </w:num>
  <w:num w:numId="2" w16cid:durableId="145978686">
    <w:abstractNumId w:val="10"/>
  </w:num>
  <w:num w:numId="3" w16cid:durableId="1341084883">
    <w:abstractNumId w:val="1"/>
  </w:num>
  <w:num w:numId="4" w16cid:durableId="153300940">
    <w:abstractNumId w:val="12"/>
  </w:num>
  <w:num w:numId="5" w16cid:durableId="443811613">
    <w:abstractNumId w:val="32"/>
  </w:num>
  <w:num w:numId="6" w16cid:durableId="834107107">
    <w:abstractNumId w:val="11"/>
  </w:num>
  <w:num w:numId="7" w16cid:durableId="1568609450">
    <w:abstractNumId w:val="8"/>
  </w:num>
  <w:num w:numId="8" w16cid:durableId="1639217567">
    <w:abstractNumId w:val="14"/>
  </w:num>
  <w:num w:numId="9" w16cid:durableId="777484899">
    <w:abstractNumId w:val="2"/>
  </w:num>
  <w:num w:numId="10" w16cid:durableId="1608079511">
    <w:abstractNumId w:val="30"/>
  </w:num>
  <w:num w:numId="11" w16cid:durableId="105777268">
    <w:abstractNumId w:val="18"/>
  </w:num>
  <w:num w:numId="12" w16cid:durableId="1287350445">
    <w:abstractNumId w:val="25"/>
  </w:num>
  <w:num w:numId="13" w16cid:durableId="287318444">
    <w:abstractNumId w:val="15"/>
  </w:num>
  <w:num w:numId="14" w16cid:durableId="933828960">
    <w:abstractNumId w:val="26"/>
  </w:num>
  <w:num w:numId="15" w16cid:durableId="594094235">
    <w:abstractNumId w:val="13"/>
  </w:num>
  <w:num w:numId="16" w16cid:durableId="1803034342">
    <w:abstractNumId w:val="21"/>
  </w:num>
  <w:num w:numId="17" w16cid:durableId="1911770640">
    <w:abstractNumId w:val="5"/>
  </w:num>
  <w:num w:numId="18" w16cid:durableId="174925008">
    <w:abstractNumId w:val="28"/>
  </w:num>
  <w:num w:numId="19" w16cid:durableId="529682720">
    <w:abstractNumId w:val="4"/>
  </w:num>
  <w:num w:numId="20" w16cid:durableId="618099483">
    <w:abstractNumId w:val="17"/>
  </w:num>
  <w:num w:numId="21" w16cid:durableId="1844709922">
    <w:abstractNumId w:val="0"/>
  </w:num>
  <w:num w:numId="22" w16cid:durableId="2034723557">
    <w:abstractNumId w:val="22"/>
  </w:num>
  <w:num w:numId="23" w16cid:durableId="538208435">
    <w:abstractNumId w:val="19"/>
  </w:num>
  <w:num w:numId="24" w16cid:durableId="1882665064">
    <w:abstractNumId w:val="33"/>
  </w:num>
  <w:num w:numId="25" w16cid:durableId="2055352172">
    <w:abstractNumId w:val="9"/>
  </w:num>
  <w:num w:numId="26" w16cid:durableId="759839385">
    <w:abstractNumId w:val="6"/>
  </w:num>
  <w:num w:numId="27" w16cid:durableId="125948488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3584426">
    <w:abstractNumId w:val="24"/>
  </w:num>
  <w:num w:numId="29" w16cid:durableId="1022628510">
    <w:abstractNumId w:val="20"/>
  </w:num>
  <w:num w:numId="30" w16cid:durableId="739060839">
    <w:abstractNumId w:val="16"/>
  </w:num>
  <w:num w:numId="31" w16cid:durableId="1802264917">
    <w:abstractNumId w:val="29"/>
  </w:num>
  <w:num w:numId="32" w16cid:durableId="198705247">
    <w:abstractNumId w:val="23"/>
  </w:num>
  <w:num w:numId="33" w16cid:durableId="1148134361">
    <w:abstractNumId w:val="31"/>
  </w:num>
  <w:num w:numId="34" w16cid:durableId="39020177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6C"/>
    <w:rsid w:val="0001671B"/>
    <w:rsid w:val="000215F8"/>
    <w:rsid w:val="00097AE6"/>
    <w:rsid w:val="000D2566"/>
    <w:rsid w:val="000E2018"/>
    <w:rsid w:val="000E5D7E"/>
    <w:rsid w:val="000F7448"/>
    <w:rsid w:val="001118EF"/>
    <w:rsid w:val="001310A4"/>
    <w:rsid w:val="00134E90"/>
    <w:rsid w:val="00134FC5"/>
    <w:rsid w:val="0014706D"/>
    <w:rsid w:val="0015368E"/>
    <w:rsid w:val="0015397C"/>
    <w:rsid w:val="001548DB"/>
    <w:rsid w:val="00155D7A"/>
    <w:rsid w:val="001669C0"/>
    <w:rsid w:val="0018561D"/>
    <w:rsid w:val="001928D6"/>
    <w:rsid w:val="001959CA"/>
    <w:rsid w:val="001A28F5"/>
    <w:rsid w:val="001B53E9"/>
    <w:rsid w:val="001D27C6"/>
    <w:rsid w:val="001D75BA"/>
    <w:rsid w:val="00212C34"/>
    <w:rsid w:val="00237AFD"/>
    <w:rsid w:val="0024613A"/>
    <w:rsid w:val="002659F5"/>
    <w:rsid w:val="0027462D"/>
    <w:rsid w:val="00280429"/>
    <w:rsid w:val="00281598"/>
    <w:rsid w:val="002828B7"/>
    <w:rsid w:val="00287419"/>
    <w:rsid w:val="002930EE"/>
    <w:rsid w:val="002A4760"/>
    <w:rsid w:val="002C22B5"/>
    <w:rsid w:val="002D74F1"/>
    <w:rsid w:val="002E1F81"/>
    <w:rsid w:val="002E64F4"/>
    <w:rsid w:val="002F547E"/>
    <w:rsid w:val="0030002D"/>
    <w:rsid w:val="00332417"/>
    <w:rsid w:val="003649C2"/>
    <w:rsid w:val="00370870"/>
    <w:rsid w:val="00375267"/>
    <w:rsid w:val="00377D9B"/>
    <w:rsid w:val="003903B9"/>
    <w:rsid w:val="003D0287"/>
    <w:rsid w:val="003E3D96"/>
    <w:rsid w:val="003E7F05"/>
    <w:rsid w:val="00410FF1"/>
    <w:rsid w:val="00421A41"/>
    <w:rsid w:val="00425CA4"/>
    <w:rsid w:val="00457E7A"/>
    <w:rsid w:val="004607F5"/>
    <w:rsid w:val="0047038E"/>
    <w:rsid w:val="00480E00"/>
    <w:rsid w:val="00497203"/>
    <w:rsid w:val="004C3FA4"/>
    <w:rsid w:val="00540355"/>
    <w:rsid w:val="005454CA"/>
    <w:rsid w:val="0054798D"/>
    <w:rsid w:val="005640D6"/>
    <w:rsid w:val="00584E6F"/>
    <w:rsid w:val="00587811"/>
    <w:rsid w:val="00587FA6"/>
    <w:rsid w:val="0059038E"/>
    <w:rsid w:val="005B6356"/>
    <w:rsid w:val="005D0306"/>
    <w:rsid w:val="005D3875"/>
    <w:rsid w:val="005E1FDD"/>
    <w:rsid w:val="005E32C9"/>
    <w:rsid w:val="005F37A0"/>
    <w:rsid w:val="005F4E9E"/>
    <w:rsid w:val="00613449"/>
    <w:rsid w:val="0064324D"/>
    <w:rsid w:val="0065584E"/>
    <w:rsid w:val="0067184D"/>
    <w:rsid w:val="006762E2"/>
    <w:rsid w:val="00681B10"/>
    <w:rsid w:val="00693868"/>
    <w:rsid w:val="006956ED"/>
    <w:rsid w:val="006A288E"/>
    <w:rsid w:val="006A3489"/>
    <w:rsid w:val="006B0411"/>
    <w:rsid w:val="006D0DF6"/>
    <w:rsid w:val="006E11C2"/>
    <w:rsid w:val="006E255C"/>
    <w:rsid w:val="006E313A"/>
    <w:rsid w:val="00720526"/>
    <w:rsid w:val="007209A5"/>
    <w:rsid w:val="007236BA"/>
    <w:rsid w:val="007250B1"/>
    <w:rsid w:val="00734337"/>
    <w:rsid w:val="00734586"/>
    <w:rsid w:val="00757D15"/>
    <w:rsid w:val="00770EDC"/>
    <w:rsid w:val="0077436F"/>
    <w:rsid w:val="00774D0E"/>
    <w:rsid w:val="00780EFF"/>
    <w:rsid w:val="007A4FE9"/>
    <w:rsid w:val="007D0A80"/>
    <w:rsid w:val="007D44BA"/>
    <w:rsid w:val="007E512F"/>
    <w:rsid w:val="007F4F48"/>
    <w:rsid w:val="00801ED3"/>
    <w:rsid w:val="008111E9"/>
    <w:rsid w:val="008153FE"/>
    <w:rsid w:val="008263FD"/>
    <w:rsid w:val="008307B3"/>
    <w:rsid w:val="00831342"/>
    <w:rsid w:val="0084630B"/>
    <w:rsid w:val="00846AD6"/>
    <w:rsid w:val="00854454"/>
    <w:rsid w:val="0086278C"/>
    <w:rsid w:val="0087386C"/>
    <w:rsid w:val="0087502C"/>
    <w:rsid w:val="008B6A6B"/>
    <w:rsid w:val="008C3DF6"/>
    <w:rsid w:val="008E1C68"/>
    <w:rsid w:val="008F359B"/>
    <w:rsid w:val="00910B24"/>
    <w:rsid w:val="00910E33"/>
    <w:rsid w:val="00922ED7"/>
    <w:rsid w:val="00926CE8"/>
    <w:rsid w:val="009476E8"/>
    <w:rsid w:val="00974C11"/>
    <w:rsid w:val="00996943"/>
    <w:rsid w:val="009B42C1"/>
    <w:rsid w:val="009B672C"/>
    <w:rsid w:val="009D4BA1"/>
    <w:rsid w:val="009E0578"/>
    <w:rsid w:val="00A01341"/>
    <w:rsid w:val="00A21129"/>
    <w:rsid w:val="00A329F4"/>
    <w:rsid w:val="00A361CA"/>
    <w:rsid w:val="00A67854"/>
    <w:rsid w:val="00A77C8E"/>
    <w:rsid w:val="00A82521"/>
    <w:rsid w:val="00AA21B4"/>
    <w:rsid w:val="00AA48D0"/>
    <w:rsid w:val="00AB0610"/>
    <w:rsid w:val="00AB5FCB"/>
    <w:rsid w:val="00AC6A63"/>
    <w:rsid w:val="00AE14D7"/>
    <w:rsid w:val="00AE4B08"/>
    <w:rsid w:val="00AF49EC"/>
    <w:rsid w:val="00AF676D"/>
    <w:rsid w:val="00B15445"/>
    <w:rsid w:val="00B43756"/>
    <w:rsid w:val="00B912C3"/>
    <w:rsid w:val="00BA0298"/>
    <w:rsid w:val="00BC218B"/>
    <w:rsid w:val="00BC382A"/>
    <w:rsid w:val="00BC69DC"/>
    <w:rsid w:val="00BE41E9"/>
    <w:rsid w:val="00BE6F54"/>
    <w:rsid w:val="00BF1AE4"/>
    <w:rsid w:val="00C12F77"/>
    <w:rsid w:val="00C406E3"/>
    <w:rsid w:val="00C562C8"/>
    <w:rsid w:val="00C716C5"/>
    <w:rsid w:val="00C8411D"/>
    <w:rsid w:val="00CA4EE5"/>
    <w:rsid w:val="00CB35DB"/>
    <w:rsid w:val="00CC485F"/>
    <w:rsid w:val="00CE2957"/>
    <w:rsid w:val="00CE7DE7"/>
    <w:rsid w:val="00CF11D9"/>
    <w:rsid w:val="00D0204C"/>
    <w:rsid w:val="00D22162"/>
    <w:rsid w:val="00D311DC"/>
    <w:rsid w:val="00D3428E"/>
    <w:rsid w:val="00D54E01"/>
    <w:rsid w:val="00D8123E"/>
    <w:rsid w:val="00DA4CAA"/>
    <w:rsid w:val="00DB4EDB"/>
    <w:rsid w:val="00DB73EB"/>
    <w:rsid w:val="00DD3B76"/>
    <w:rsid w:val="00DE33B6"/>
    <w:rsid w:val="00E01D1A"/>
    <w:rsid w:val="00E1099A"/>
    <w:rsid w:val="00E257CD"/>
    <w:rsid w:val="00E47300"/>
    <w:rsid w:val="00E728C0"/>
    <w:rsid w:val="00E848B0"/>
    <w:rsid w:val="00E902A7"/>
    <w:rsid w:val="00EA7497"/>
    <w:rsid w:val="00EA7F7D"/>
    <w:rsid w:val="00EB1912"/>
    <w:rsid w:val="00EC1F19"/>
    <w:rsid w:val="00EC6CF7"/>
    <w:rsid w:val="00EE5C2B"/>
    <w:rsid w:val="00EF3607"/>
    <w:rsid w:val="00F33A91"/>
    <w:rsid w:val="00F40C90"/>
    <w:rsid w:val="00F42281"/>
    <w:rsid w:val="00F45BBE"/>
    <w:rsid w:val="00F66E02"/>
    <w:rsid w:val="00F8758B"/>
    <w:rsid w:val="00F916E2"/>
    <w:rsid w:val="00F95F8B"/>
    <w:rsid w:val="00FA345D"/>
    <w:rsid w:val="00FD2F78"/>
    <w:rsid w:val="00FD4D93"/>
    <w:rsid w:val="00FD689D"/>
    <w:rsid w:val="0A92098E"/>
    <w:rsid w:val="22E83F28"/>
    <w:rsid w:val="29F981B1"/>
    <w:rsid w:val="32AC5AF1"/>
    <w:rsid w:val="41A5231D"/>
    <w:rsid w:val="5BF326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16C3"/>
  <w15:docId w15:val="{E8F30BD7-A97D-4139-8C75-BCE01993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pPr>
      <w:suppressAutoHyphens/>
    </w:pPr>
    <w:rPr>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spacing w:after="200" w:line="276" w:lineRule="auto"/>
      <w:ind w:left="720"/>
    </w:pPr>
    <w:rPr>
      <w:rFonts w:ascii="Times New Roman" w:hAnsi="Times New Roman"/>
      <w:sz w:val="24"/>
      <w:lang w:val="lt-LT"/>
    </w:rPr>
  </w:style>
  <w:style w:type="paragraph" w:styleId="BodyText">
    <w:name w:val="Body Text"/>
    <w:basedOn w:val="Normal"/>
    <w:pPr>
      <w:spacing w:after="0"/>
      <w:ind w:firstLine="567"/>
      <w:jc w:val="both"/>
    </w:pPr>
    <w:rPr>
      <w:rFonts w:ascii="Times New Roman" w:hAnsi="Times New Roman" w:eastAsia="Times New Roman"/>
      <w:sz w:val="24"/>
      <w:szCs w:val="20"/>
      <w:lang w:val="lt-LT"/>
    </w:rPr>
  </w:style>
  <w:style w:type="character" w:styleId="PagrindinistekstasDiagrama" w:customStyle="1">
    <w:name w:val="Pagrindinis tekstas Diagrama"/>
    <w:basedOn w:val="DefaultParagraphFont"/>
    <w:rPr>
      <w:rFonts w:ascii="Times New Roman" w:hAnsi="Times New Roman" w:eastAsia="Times New Roman" w:cs="Times New Roman"/>
      <w:sz w:val="24"/>
      <w:szCs w:val="20"/>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styleId="KomentarotekstasDiagrama" w:customStyle="1">
    <w:name w:val="Komentaro tekstas Diagrama"/>
    <w:basedOn w:val="DefaultParagraphFont"/>
    <w:rPr>
      <w:rFonts w:ascii="Calibri" w:hAnsi="Calibri" w:eastAsia="Calibri" w:cs="Times New Roman"/>
      <w:sz w:val="20"/>
      <w:szCs w:val="20"/>
      <w:lang w:val="en-US"/>
    </w:rPr>
  </w:style>
  <w:style w:type="paragraph" w:styleId="BalloonText">
    <w:name w:val="Balloon Text"/>
    <w:basedOn w:val="Normal"/>
    <w:pPr>
      <w:spacing w:after="0"/>
    </w:pPr>
    <w:rPr>
      <w:rFonts w:ascii="Segoe UI" w:hAnsi="Segoe UI" w:cs="Segoe UI"/>
      <w:sz w:val="18"/>
      <w:szCs w:val="18"/>
    </w:rPr>
  </w:style>
  <w:style w:type="character" w:styleId="DebesliotekstasDiagrama" w:customStyle="1">
    <w:name w:val="Debesėlio tekstas Diagrama"/>
    <w:basedOn w:val="DefaultParagraphFont"/>
    <w:rPr>
      <w:rFonts w:ascii="Segoe UI" w:hAnsi="Segoe UI" w:eastAsia="Calibri" w:cs="Segoe UI"/>
      <w:sz w:val="18"/>
      <w:szCs w:val="18"/>
      <w:lang w:val="en-US"/>
    </w:rPr>
  </w:style>
  <w:style w:type="paragraph" w:styleId="CommentSubject">
    <w:name w:val="annotation subject"/>
    <w:basedOn w:val="CommentText"/>
    <w:next w:val="CommentText"/>
    <w:rPr>
      <w:b/>
      <w:bCs/>
    </w:rPr>
  </w:style>
  <w:style w:type="character" w:styleId="KomentarotemaDiagrama" w:customStyle="1">
    <w:name w:val="Komentaro tema Diagrama"/>
    <w:basedOn w:val="KomentarotekstasDiagrama"/>
    <w:rPr>
      <w:rFonts w:ascii="Calibri" w:hAnsi="Calibri" w:eastAsia="Calibri" w:cs="Times New Roman"/>
      <w:b/>
      <w:bCs/>
      <w:sz w:val="20"/>
      <w:szCs w:val="20"/>
      <w:lang w:val="en-US"/>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uiPriority w:val="34"/>
    <w:qFormat/>
    <w:rPr>
      <w:rFonts w:ascii="Times New Roman" w:hAnsi="Times New Roman" w:eastAsia="Calibri" w:cs="Times New Roman"/>
      <w:sz w:val="24"/>
    </w:rPr>
  </w:style>
  <w:style w:type="paragraph" w:styleId="Header">
    <w:name w:val="header"/>
    <w:basedOn w:val="Normal"/>
    <w:link w:val="HeaderChar"/>
    <w:uiPriority w:val="99"/>
    <w:unhideWhenUsed/>
    <w:rsid w:val="00BC218B"/>
    <w:pPr>
      <w:tabs>
        <w:tab w:val="center" w:pos="4819"/>
        <w:tab w:val="right" w:pos="9638"/>
      </w:tabs>
      <w:spacing w:after="0"/>
    </w:pPr>
  </w:style>
  <w:style w:type="character" w:styleId="HeaderChar" w:customStyle="1">
    <w:name w:val="Header Char"/>
    <w:basedOn w:val="DefaultParagraphFont"/>
    <w:link w:val="Header"/>
    <w:uiPriority w:val="99"/>
    <w:rsid w:val="00BC218B"/>
    <w:rPr>
      <w:lang w:val="en-US"/>
    </w:rPr>
  </w:style>
  <w:style w:type="paragraph" w:styleId="Footer">
    <w:name w:val="footer"/>
    <w:basedOn w:val="Normal"/>
    <w:link w:val="FooterChar"/>
    <w:uiPriority w:val="99"/>
    <w:unhideWhenUsed/>
    <w:rsid w:val="00BC218B"/>
    <w:pPr>
      <w:tabs>
        <w:tab w:val="center" w:pos="4819"/>
        <w:tab w:val="right" w:pos="9638"/>
      </w:tabs>
      <w:spacing w:after="0"/>
    </w:pPr>
  </w:style>
  <w:style w:type="character" w:styleId="FooterChar" w:customStyle="1">
    <w:name w:val="Footer Char"/>
    <w:basedOn w:val="DefaultParagraphFont"/>
    <w:link w:val="Footer"/>
    <w:uiPriority w:val="99"/>
    <w:rsid w:val="00BC218B"/>
    <w:rPr>
      <w:lang w:val="en-US"/>
    </w:rPr>
  </w:style>
  <w:style w:type="paragraph" w:styleId="Revision">
    <w:name w:val="Revision"/>
    <w:hidden/>
    <w:uiPriority w:val="99"/>
    <w:semiHidden/>
    <w:rsid w:val="009D4BA1"/>
    <w:pPr>
      <w:autoSpaceDN/>
      <w:spacing w:after="0"/>
      <w:textAlignment w:val="auto"/>
    </w:pPr>
    <w:rPr>
      <w:lang w:val="en-US"/>
    </w:rPr>
  </w:style>
  <w:style w:type="paragraph" w:styleId="BodyText2" w:customStyle="1">
    <w:name w:val="Body Text2"/>
    <w:rsid w:val="007250B1"/>
    <w:pPr>
      <w:suppressAutoHyphens/>
      <w:autoSpaceDE w:val="0"/>
      <w:spacing w:after="0"/>
      <w:ind w:firstLine="312"/>
      <w:jc w:val="both"/>
    </w:pPr>
    <w:rPr>
      <w:rFonts w:ascii="TimesLT" w:hAnsi="TimesLT" w:eastAsia="Times New Roman"/>
      <w:sz w:val="20"/>
      <w:szCs w:val="20"/>
      <w:lang w:val="en-US"/>
    </w:rPr>
  </w:style>
  <w:style w:type="paragraph" w:styleId="prastasis1" w:customStyle="1">
    <w:name w:val="Įprastasis1"/>
    <w:rsid w:val="00E848B0"/>
    <w:pPr>
      <w:suppressAutoHyphens/>
      <w:textAlignment w:val="auto"/>
    </w:pPr>
    <w:rPr>
      <w:lang w:val="en-US"/>
    </w:rPr>
  </w:style>
  <w:style w:type="paragraph" w:styleId="Sraopastraipa2" w:customStyle="1">
    <w:name w:val="Sąrašo pastraipa2"/>
    <w:basedOn w:val="prastasis1"/>
    <w:rsid w:val="00E848B0"/>
    <w:pPr>
      <w:spacing w:after="200" w:line="276" w:lineRule="auto"/>
      <w:ind w:left="720"/>
    </w:pPr>
    <w:rPr>
      <w:rFonts w:ascii="Times New Roman" w:hAnsi="Times New Roman"/>
      <w:sz w:val="24"/>
      <w:lang w:val="lt-LT"/>
    </w:rPr>
  </w:style>
  <w:style w:type="character" w:styleId="Numatytasispastraiposriftas1" w:customStyle="1">
    <w:name w:val="Numatytasis pastraipos šriftas1"/>
    <w:rsid w:val="00E848B0"/>
  </w:style>
  <w:style w:type="character" w:styleId="Hyperlink">
    <w:name w:val="Hyperlink"/>
    <w:basedOn w:val="DefaultParagraphFont"/>
    <w:uiPriority w:val="99"/>
    <w:unhideWhenUsed/>
    <w:rsid w:val="00CB35DB"/>
    <w:rPr>
      <w:color w:val="0563C1" w:themeColor="hyperlink"/>
      <w:u w:val="single"/>
    </w:rPr>
  </w:style>
  <w:style w:type="character" w:styleId="UnresolvedMention">
    <w:name w:val="Unresolved Mention"/>
    <w:basedOn w:val="DefaultParagraphFont"/>
    <w:uiPriority w:val="99"/>
    <w:semiHidden/>
    <w:unhideWhenUsed/>
    <w:rsid w:val="00CB35DB"/>
    <w:rPr>
      <w:color w:val="605E5C"/>
      <w:shd w:val="clear" w:color="auto" w:fill="E1DFDD"/>
    </w:rPr>
  </w:style>
  <w:style w:type="character" w:styleId="ListParagraphChar" w:customStyle="1">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D8123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99028638-3598-4460-91BA-6084915FF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518F83-1F50-43F7-B67E-99B139DD9CC6}">
  <ds:schemaRefs>
    <ds:schemaRef ds:uri="http://schemas.microsoft.com/sharepoint/v3/contenttype/forms"/>
  </ds:schemaRefs>
</ds:datastoreItem>
</file>

<file path=customXml/itemProps3.xml><?xml version="1.0" encoding="utf-8"?>
<ds:datastoreItem xmlns:ds="http://schemas.openxmlformats.org/officeDocument/2006/customXml" ds:itemID="{1EF549CD-639B-4E08-839F-BBA675E2F7D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Ramunė Beniušytė</dc:creator>
  <dc:description/>
  <lastModifiedBy>Gina Daujotaitė Pumputienė</lastModifiedBy>
  <revision>83</revision>
  <dcterms:created xsi:type="dcterms:W3CDTF">2023-10-19T08:25:00.0000000Z</dcterms:created>
  <dcterms:modified xsi:type="dcterms:W3CDTF">2026-07-03T13:31:42.3886598Z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